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Здание МАДОУ № 58 </w:t>
      </w:r>
      <w:proofErr w:type="spellStart"/>
      <w:r>
        <w:rPr>
          <w:color w:val="555555"/>
          <w:sz w:val="28"/>
          <w:szCs w:val="28"/>
        </w:rPr>
        <w:t>ул</w:t>
      </w:r>
      <w:proofErr w:type="spellEnd"/>
      <w:r>
        <w:rPr>
          <w:color w:val="555555"/>
          <w:sz w:val="28"/>
          <w:szCs w:val="28"/>
        </w:rPr>
        <w:t>, Степана Разина, 8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Медицинский кабинет-1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Изолятор-1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Групповые комнаты- 4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Спальные комнаты- 4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Умывальные комнаты- 4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Туалетные комнаты- 9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Пищеблок-1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Методический кабинет-1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Кабинет педагога дополнительного образования-1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Музыкальный зал, физкультурный зал совмещён- 1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МАДОУ № 58 </w:t>
      </w:r>
      <w:proofErr w:type="spellStart"/>
      <w:r>
        <w:rPr>
          <w:color w:val="555555"/>
          <w:sz w:val="28"/>
          <w:szCs w:val="28"/>
        </w:rPr>
        <w:t>ул.Парковая</w:t>
      </w:r>
      <w:proofErr w:type="spellEnd"/>
      <w:r>
        <w:rPr>
          <w:color w:val="555555"/>
          <w:sz w:val="28"/>
          <w:szCs w:val="28"/>
        </w:rPr>
        <w:t>, 1а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Медицинский блок: 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изолятор- 2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кабинет прививочный-1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кабинет врача-1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туалетная комната-1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Пищеблок: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горячий цех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- </w:t>
      </w:r>
      <w:proofErr w:type="gramStart"/>
      <w:r>
        <w:rPr>
          <w:color w:val="555555"/>
          <w:sz w:val="28"/>
          <w:szCs w:val="28"/>
        </w:rPr>
        <w:t>мясо- рыбн</w:t>
      </w:r>
      <w:bookmarkStart w:id="0" w:name="_GoBack"/>
      <w:bookmarkEnd w:id="0"/>
      <w:r>
        <w:rPr>
          <w:color w:val="555555"/>
          <w:sz w:val="28"/>
          <w:szCs w:val="28"/>
        </w:rPr>
        <w:t>ый</w:t>
      </w:r>
      <w:proofErr w:type="gramEnd"/>
      <w:r>
        <w:rPr>
          <w:color w:val="555555"/>
          <w:sz w:val="28"/>
          <w:szCs w:val="28"/>
        </w:rPr>
        <w:t xml:space="preserve"> цех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холодный цех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овощной цех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моечная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склады продуктов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Административные комнаты: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кабинет заведующей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кабинет заместителя заведующего по УВР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кабинет завхоза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- кабинет делопроизводителя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Групповые, игровые комнаты- 11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Спальные комнаты- 11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Умывальные комнаты- 11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Туалетные комнаты- 11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Приёмные комнаты- 11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Моечные -11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Прачечная-1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гладильная - 1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Кабинет педагога психолога-1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Кабинет релаксации (сенсорная комната)- 1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Кабинет педагога дополнительного образования-1 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Кабинет учителя- логопеда-1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Музыкальный зал-1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физкультурный зал-1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Кабинет персонала-2</w:t>
      </w:r>
    </w:p>
    <w:p w:rsidR="002377B7" w:rsidRDefault="002377B7" w:rsidP="002377B7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Кабинет методический-1</w:t>
      </w:r>
    </w:p>
    <w:p w:rsidR="00850171" w:rsidRDefault="00850171"/>
    <w:sectPr w:rsidR="00850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46"/>
    <w:rsid w:val="002377B7"/>
    <w:rsid w:val="00796946"/>
    <w:rsid w:val="0085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EE81A-3D28-4923-A22F-79DE0946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5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2019-04-29T12:52:00Z</dcterms:created>
  <dcterms:modified xsi:type="dcterms:W3CDTF">2019-04-29T12:52:00Z</dcterms:modified>
</cp:coreProperties>
</file>