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11" w:rsidRDefault="0096280C" w:rsidP="00AA7B11">
      <w:pPr>
        <w:spacing w:after="0" w:line="240" w:lineRule="auto"/>
        <w:rPr>
          <w:rFonts w:ascii="Arial Black" w:hAnsi="Arial Black"/>
          <w:b/>
          <w:color w:val="365F91"/>
          <w:sz w:val="48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-254000</wp:posOffset>
            </wp:positionV>
            <wp:extent cx="7133590" cy="10038080"/>
            <wp:effectExtent l="0" t="0" r="0" b="0"/>
            <wp:wrapNone/>
            <wp:docPr id="1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590" cy="1003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B11" w:rsidRPr="00754C1A" w:rsidRDefault="00AA7B11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</w:rPr>
      </w:pPr>
    </w:p>
    <w:p w:rsidR="0045527A" w:rsidRDefault="0045527A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  <w:lang w:val="en-US"/>
        </w:rPr>
      </w:pPr>
    </w:p>
    <w:p w:rsidR="0045527A" w:rsidRDefault="0045527A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  <w:lang w:val="en-US"/>
        </w:rPr>
      </w:pPr>
    </w:p>
    <w:p w:rsidR="00AA7B11" w:rsidRDefault="0045527A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</w:rPr>
      </w:pPr>
      <w:r w:rsidRPr="008319DA">
        <w:rPr>
          <w:rFonts w:ascii="Arial Black" w:hAnsi="Arial Black"/>
          <w:b/>
          <w:color w:val="365F91"/>
          <w:sz w:val="48"/>
          <w:szCs w:val="52"/>
        </w:rPr>
        <w:t xml:space="preserve">     </w:t>
      </w:r>
      <w:r w:rsidR="00AA7B11" w:rsidRPr="00811306">
        <w:rPr>
          <w:rFonts w:ascii="Arial Black" w:hAnsi="Arial Black"/>
          <w:b/>
          <w:color w:val="365F91"/>
          <w:sz w:val="48"/>
          <w:szCs w:val="52"/>
        </w:rPr>
        <w:t>ПУБЛИЧНЫЙ ДОКЛАД</w:t>
      </w:r>
    </w:p>
    <w:p w:rsidR="00AA7B11" w:rsidRPr="00811306" w:rsidRDefault="00AA7B11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Cs w:val="28"/>
        </w:rPr>
      </w:pPr>
    </w:p>
    <w:p w:rsidR="00AA7B11" w:rsidRDefault="00AA7B11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</w:p>
    <w:p w:rsidR="00AA7B11" w:rsidRPr="004F3D23" w:rsidRDefault="00AA7B11" w:rsidP="0045527A">
      <w:pPr>
        <w:spacing w:after="0" w:line="240" w:lineRule="auto"/>
        <w:rPr>
          <w:rFonts w:ascii="Arial Black" w:hAnsi="Arial Black"/>
          <w:b/>
          <w:i/>
          <w:color w:val="365F91"/>
          <w:sz w:val="32"/>
          <w:szCs w:val="36"/>
        </w:rPr>
      </w:pPr>
    </w:p>
    <w:p w:rsidR="00AA7B11" w:rsidRPr="00811306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2846D9">
        <w:rPr>
          <w:rFonts w:ascii="Arial Black" w:hAnsi="Arial Black"/>
          <w:b/>
          <w:i/>
          <w:color w:val="365F91"/>
          <w:sz w:val="32"/>
          <w:szCs w:val="36"/>
        </w:rPr>
        <w:t xml:space="preserve">          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>АНАЛИТИЧЕСКИЙ ОТЧЕТ</w:t>
      </w:r>
    </w:p>
    <w:p w:rsidR="00AA7B11" w:rsidRPr="00811306" w:rsidRDefault="00AA7B11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О ДЕЯТЕЛЬНОСТИ </w:t>
      </w:r>
    </w:p>
    <w:p w:rsidR="0045527A" w:rsidRPr="0045527A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45527A">
        <w:rPr>
          <w:rFonts w:ascii="Arial Black" w:hAnsi="Arial Black"/>
          <w:b/>
          <w:i/>
          <w:color w:val="365F91"/>
          <w:sz w:val="32"/>
          <w:szCs w:val="36"/>
        </w:rPr>
        <w:t xml:space="preserve">       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МУНИЦИПАЛЬНОГО </w:t>
      </w:r>
      <w:r w:rsidR="00AA7B11">
        <w:rPr>
          <w:rFonts w:ascii="Arial Black" w:hAnsi="Arial Black"/>
          <w:b/>
          <w:i/>
          <w:color w:val="365F91"/>
          <w:sz w:val="32"/>
          <w:szCs w:val="36"/>
        </w:rPr>
        <w:t xml:space="preserve">АВТОНОМНОГО </w:t>
      </w:r>
    </w:p>
    <w:p w:rsidR="00AA7B11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45527A">
        <w:rPr>
          <w:rFonts w:ascii="Arial Black" w:hAnsi="Arial Black"/>
          <w:b/>
          <w:i/>
          <w:color w:val="365F91"/>
          <w:sz w:val="32"/>
          <w:szCs w:val="36"/>
        </w:rPr>
        <w:t xml:space="preserve">     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>ДОШ</w:t>
      </w:r>
      <w:r w:rsidR="00AA7B11">
        <w:rPr>
          <w:rFonts w:ascii="Arial Black" w:hAnsi="Arial Black"/>
          <w:b/>
          <w:i/>
          <w:color w:val="365F91"/>
          <w:sz w:val="32"/>
          <w:szCs w:val="36"/>
        </w:rPr>
        <w:t>К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ОЛЬНОГО ОБРАЗОВАТЕЛЬНОГО УЧРЕЖДЕНИЯ </w:t>
      </w:r>
      <w:r w:rsidR="004F3D23">
        <w:rPr>
          <w:rFonts w:ascii="Arial Black" w:hAnsi="Arial Black"/>
          <w:b/>
          <w:i/>
          <w:color w:val="365F91"/>
          <w:sz w:val="32"/>
          <w:szCs w:val="36"/>
        </w:rPr>
        <w:t>«ДЕТСКИЙ САД № 58 «Петушок</w:t>
      </w:r>
      <w:r w:rsidR="00AA7B11">
        <w:rPr>
          <w:rFonts w:ascii="Arial Black" w:hAnsi="Arial Black"/>
          <w:b/>
          <w:i/>
          <w:color w:val="365F91"/>
          <w:sz w:val="32"/>
          <w:szCs w:val="36"/>
        </w:rPr>
        <w:t>»</w:t>
      </w:r>
    </w:p>
    <w:p w:rsidR="00AA7B11" w:rsidRPr="00811306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2846D9">
        <w:rPr>
          <w:rFonts w:ascii="Arial Black" w:hAnsi="Arial Black"/>
          <w:b/>
          <w:i/>
          <w:color w:val="365F91"/>
          <w:sz w:val="32"/>
          <w:szCs w:val="36"/>
        </w:rPr>
        <w:t xml:space="preserve">    </w:t>
      </w:r>
      <w:r w:rsidR="00E86E25">
        <w:rPr>
          <w:rFonts w:ascii="Arial Black" w:hAnsi="Arial Black"/>
          <w:b/>
          <w:i/>
          <w:color w:val="365F91"/>
          <w:sz w:val="32"/>
          <w:szCs w:val="36"/>
        </w:rPr>
        <w:t>за 2019-2020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 учебный год</w:t>
      </w:r>
    </w:p>
    <w:p w:rsidR="00AA7B11" w:rsidRPr="00754C1A" w:rsidRDefault="00AA7B11" w:rsidP="00AA7B11">
      <w:pPr>
        <w:jc w:val="both"/>
      </w:pPr>
    </w:p>
    <w:p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AA7B11" w:rsidRDefault="0096280C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  <w:r>
        <w:rPr>
          <w:rFonts w:ascii="Arial Black" w:hAnsi="Arial Black"/>
          <w:b/>
          <w:noProof/>
          <w:color w:val="365F91"/>
          <w:sz w:val="48"/>
          <w:szCs w:val="52"/>
          <w:lang w:eastAsia="ru-RU"/>
        </w:rPr>
        <w:drawing>
          <wp:inline distT="0" distB="0" distL="0" distR="0">
            <wp:extent cx="2143125" cy="276669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76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96280C" w:rsidRDefault="0096280C" w:rsidP="0096280C">
      <w:pPr>
        <w:rPr>
          <w:rFonts w:ascii="Times New Roman" w:hAnsi="Times New Roman"/>
          <w:b/>
          <w:color w:val="17365D"/>
          <w:sz w:val="32"/>
          <w:szCs w:val="32"/>
        </w:rPr>
      </w:pPr>
    </w:p>
    <w:p w:rsidR="00D64EE8" w:rsidRPr="00AF5325" w:rsidRDefault="00D64EE8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AF5325">
        <w:rPr>
          <w:rFonts w:ascii="Times New Roman" w:hAnsi="Times New Roman"/>
          <w:b/>
          <w:color w:val="17365D"/>
          <w:sz w:val="32"/>
          <w:szCs w:val="32"/>
        </w:rPr>
        <w:t>Содержание</w:t>
      </w:r>
    </w:p>
    <w:p w:rsidR="00D64EE8" w:rsidRPr="004F3D23" w:rsidRDefault="00D64EE8" w:rsidP="00D64EE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b/>
          <w:sz w:val="28"/>
          <w:szCs w:val="28"/>
        </w:rPr>
        <w:t>1.</w:t>
      </w:r>
      <w:r w:rsidRPr="004F3D23">
        <w:rPr>
          <w:rFonts w:ascii="Times New Roman" w:hAnsi="Times New Roman"/>
          <w:sz w:val="28"/>
          <w:szCs w:val="28"/>
        </w:rPr>
        <w:t>Общая характеристика учреждения</w:t>
      </w:r>
    </w:p>
    <w:p w:rsidR="00D64EE8" w:rsidRPr="004F3D23" w:rsidRDefault="008E3847" w:rsidP="00D64EE8">
      <w:pPr>
        <w:pStyle w:val="a3"/>
        <w:ind w:left="25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4EE8" w:rsidRPr="004F3D23">
        <w:rPr>
          <w:rFonts w:ascii="Times New Roman" w:hAnsi="Times New Roman"/>
          <w:sz w:val="28"/>
          <w:szCs w:val="28"/>
        </w:rPr>
        <w:t>1.</w:t>
      </w:r>
      <w:proofErr w:type="gramStart"/>
      <w:r w:rsidR="00D64EE8" w:rsidRPr="004F3D23">
        <w:rPr>
          <w:rFonts w:ascii="Times New Roman" w:hAnsi="Times New Roman"/>
          <w:sz w:val="28"/>
          <w:szCs w:val="28"/>
        </w:rPr>
        <w:t>1.Общая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информация</w:t>
      </w:r>
    </w:p>
    <w:p w:rsidR="00D64EE8" w:rsidRPr="004F3D23" w:rsidRDefault="00D64EE8" w:rsidP="00D64EE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2.Структура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управления образовательного учреждения</w:t>
      </w:r>
    </w:p>
    <w:p w:rsidR="00D64EE8" w:rsidRPr="004F3D23" w:rsidRDefault="00D64EE8" w:rsidP="00D64EE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3.Состав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воспитанников</w:t>
      </w:r>
    </w:p>
    <w:p w:rsidR="00D64EE8" w:rsidRPr="004F3D23" w:rsidRDefault="00D64EE8" w:rsidP="00D64EE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4.Режим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работы детского сада</w:t>
      </w:r>
    </w:p>
    <w:p w:rsidR="00D64EE8" w:rsidRPr="004F3D23" w:rsidRDefault="00895F98" w:rsidP="00895F9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5.</w:t>
      </w:r>
      <w:r w:rsidR="00D64EE8" w:rsidRPr="004F3D23">
        <w:rPr>
          <w:rFonts w:ascii="Times New Roman" w:hAnsi="Times New Roman"/>
          <w:sz w:val="28"/>
          <w:szCs w:val="28"/>
        </w:rPr>
        <w:t>Характеристика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окружающего социума</w:t>
      </w:r>
    </w:p>
    <w:p w:rsidR="00D64EE8" w:rsidRPr="004F3D23" w:rsidRDefault="00895F98" w:rsidP="00895F9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6.</w:t>
      </w:r>
      <w:r w:rsidR="00D64EE8" w:rsidRPr="004F3D23">
        <w:rPr>
          <w:rFonts w:ascii="Times New Roman" w:hAnsi="Times New Roman"/>
          <w:sz w:val="28"/>
          <w:szCs w:val="28"/>
        </w:rPr>
        <w:t>Материально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– техническое обеспечение</w:t>
      </w:r>
    </w:p>
    <w:p w:rsidR="008E3847" w:rsidRDefault="00895F98" w:rsidP="00895F9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</w:t>
      </w:r>
      <w:r w:rsidR="008E3847">
        <w:rPr>
          <w:rFonts w:ascii="Times New Roman" w:hAnsi="Times New Roman"/>
          <w:sz w:val="28"/>
          <w:szCs w:val="28"/>
        </w:rPr>
        <w:t xml:space="preserve">                             1.</w:t>
      </w:r>
      <w:proofErr w:type="gramStart"/>
      <w:r w:rsidR="008E3847">
        <w:rPr>
          <w:rFonts w:ascii="Times New Roman" w:hAnsi="Times New Roman"/>
          <w:sz w:val="28"/>
          <w:szCs w:val="28"/>
        </w:rPr>
        <w:t>7</w:t>
      </w:r>
      <w:r w:rsidRPr="004F3D23">
        <w:rPr>
          <w:rFonts w:ascii="Times New Roman" w:hAnsi="Times New Roman"/>
          <w:sz w:val="28"/>
          <w:szCs w:val="28"/>
        </w:rPr>
        <w:t>.</w:t>
      </w:r>
      <w:r w:rsidR="004F3D23" w:rsidRPr="004F3D23">
        <w:rPr>
          <w:rFonts w:ascii="Times New Roman" w:hAnsi="Times New Roman"/>
          <w:sz w:val="28"/>
          <w:szCs w:val="28"/>
        </w:rPr>
        <w:t>Уровень</w:t>
      </w:r>
      <w:proofErr w:type="gramEnd"/>
      <w:r w:rsidR="004F3D23" w:rsidRPr="004F3D23">
        <w:rPr>
          <w:rFonts w:ascii="Times New Roman" w:hAnsi="Times New Roman"/>
          <w:sz w:val="28"/>
          <w:szCs w:val="28"/>
        </w:rPr>
        <w:t xml:space="preserve"> </w:t>
      </w:r>
      <w:r w:rsidR="00D64EE8" w:rsidRPr="004F3D23">
        <w:rPr>
          <w:rFonts w:ascii="Times New Roman" w:hAnsi="Times New Roman"/>
          <w:sz w:val="28"/>
          <w:szCs w:val="28"/>
        </w:rPr>
        <w:t xml:space="preserve"> развивающей </w:t>
      </w:r>
      <w:r w:rsidR="004F3D23" w:rsidRPr="004F3D23">
        <w:rPr>
          <w:rFonts w:ascii="Times New Roman" w:hAnsi="Times New Roman"/>
          <w:sz w:val="28"/>
          <w:szCs w:val="28"/>
        </w:rPr>
        <w:t xml:space="preserve">предметно- </w:t>
      </w:r>
      <w:r w:rsidR="008E3847">
        <w:rPr>
          <w:rFonts w:ascii="Times New Roman" w:hAnsi="Times New Roman"/>
          <w:sz w:val="28"/>
          <w:szCs w:val="28"/>
        </w:rPr>
        <w:t xml:space="preserve"> </w:t>
      </w:r>
    </w:p>
    <w:p w:rsidR="00D64EE8" w:rsidRPr="004F3D23" w:rsidRDefault="008E3847" w:rsidP="00895F9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4F3D23" w:rsidRPr="004F3D23">
        <w:rPr>
          <w:rFonts w:ascii="Times New Roman" w:hAnsi="Times New Roman"/>
          <w:sz w:val="28"/>
          <w:szCs w:val="28"/>
        </w:rPr>
        <w:t xml:space="preserve">пространственной </w:t>
      </w:r>
      <w:r w:rsidR="00D64EE8" w:rsidRPr="004F3D23">
        <w:rPr>
          <w:rFonts w:ascii="Times New Roman" w:hAnsi="Times New Roman"/>
          <w:sz w:val="28"/>
          <w:szCs w:val="28"/>
        </w:rPr>
        <w:t>среды</w:t>
      </w:r>
    </w:p>
    <w:p w:rsidR="00D64EE8" w:rsidRPr="004F3D23" w:rsidRDefault="00895F98" w:rsidP="00895F9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</w:t>
      </w:r>
      <w:r w:rsidR="008E3847">
        <w:rPr>
          <w:rFonts w:ascii="Times New Roman" w:hAnsi="Times New Roman"/>
          <w:sz w:val="28"/>
          <w:szCs w:val="28"/>
        </w:rPr>
        <w:t xml:space="preserve">                             1.</w:t>
      </w:r>
      <w:proofErr w:type="gramStart"/>
      <w:r w:rsidR="008E3847">
        <w:rPr>
          <w:rFonts w:ascii="Times New Roman" w:hAnsi="Times New Roman"/>
          <w:sz w:val="28"/>
          <w:szCs w:val="28"/>
        </w:rPr>
        <w:t>8</w:t>
      </w:r>
      <w:r w:rsidRPr="004F3D23">
        <w:rPr>
          <w:rFonts w:ascii="Times New Roman" w:hAnsi="Times New Roman"/>
          <w:sz w:val="28"/>
          <w:szCs w:val="28"/>
        </w:rPr>
        <w:t>.</w:t>
      </w:r>
      <w:r w:rsidR="00D64EE8" w:rsidRPr="004F3D23">
        <w:rPr>
          <w:rFonts w:ascii="Times New Roman" w:hAnsi="Times New Roman"/>
          <w:sz w:val="28"/>
          <w:szCs w:val="28"/>
        </w:rPr>
        <w:t>Профессиональная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компетентность педагогов</w:t>
      </w:r>
    </w:p>
    <w:p w:rsidR="00D64EE8" w:rsidRPr="004F3D23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</w:t>
      </w:r>
      <w:r w:rsidRPr="004F3D23">
        <w:rPr>
          <w:rFonts w:ascii="Times New Roman" w:hAnsi="Times New Roman"/>
          <w:b/>
          <w:sz w:val="28"/>
          <w:szCs w:val="28"/>
        </w:rPr>
        <w:t>2</w:t>
      </w:r>
      <w:r w:rsidRPr="004F3D23">
        <w:rPr>
          <w:rFonts w:ascii="Times New Roman" w:hAnsi="Times New Roman"/>
          <w:sz w:val="28"/>
          <w:szCs w:val="28"/>
        </w:rPr>
        <w:t>.</w:t>
      </w:r>
      <w:r w:rsidR="00D64EE8" w:rsidRPr="004F3D23">
        <w:rPr>
          <w:rFonts w:ascii="Times New Roman" w:hAnsi="Times New Roman"/>
          <w:sz w:val="28"/>
          <w:szCs w:val="28"/>
        </w:rPr>
        <w:t xml:space="preserve">Обеспечение </w:t>
      </w:r>
      <w:proofErr w:type="spellStart"/>
      <w:r w:rsidR="00D64EE8" w:rsidRPr="004F3D23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="00D64EE8" w:rsidRPr="004F3D23">
        <w:rPr>
          <w:rFonts w:ascii="Times New Roman" w:hAnsi="Times New Roman"/>
          <w:sz w:val="28"/>
          <w:szCs w:val="28"/>
        </w:rPr>
        <w:t xml:space="preserve"> в ДОУ</w:t>
      </w:r>
    </w:p>
    <w:p w:rsidR="00895F98" w:rsidRPr="004F3D23" w:rsidRDefault="00895F98" w:rsidP="00895F98">
      <w:pPr>
        <w:pStyle w:val="a3"/>
        <w:ind w:left="252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>2.</w:t>
      </w:r>
      <w:proofErr w:type="gramStart"/>
      <w:r w:rsidRPr="004F3D23">
        <w:rPr>
          <w:rFonts w:ascii="Times New Roman" w:hAnsi="Times New Roman"/>
          <w:sz w:val="28"/>
          <w:szCs w:val="28"/>
        </w:rPr>
        <w:t>1.Состояние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здоровья и физического развития детей.</w:t>
      </w:r>
    </w:p>
    <w:p w:rsidR="00D64EE8" w:rsidRPr="004F3D23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</w:t>
      </w:r>
      <w:r w:rsidR="00AA7B11" w:rsidRPr="004F3D23">
        <w:rPr>
          <w:rFonts w:ascii="Times New Roman" w:hAnsi="Times New Roman"/>
          <w:sz w:val="28"/>
          <w:szCs w:val="28"/>
        </w:rPr>
        <w:t xml:space="preserve"> </w:t>
      </w:r>
      <w:r w:rsidRPr="004F3D23">
        <w:rPr>
          <w:rFonts w:ascii="Times New Roman" w:hAnsi="Times New Roman"/>
          <w:sz w:val="28"/>
          <w:szCs w:val="28"/>
        </w:rPr>
        <w:t xml:space="preserve"> </w:t>
      </w:r>
      <w:r w:rsidRPr="004F3D23">
        <w:rPr>
          <w:rFonts w:ascii="Times New Roman" w:hAnsi="Times New Roman"/>
          <w:b/>
          <w:sz w:val="28"/>
          <w:szCs w:val="28"/>
        </w:rPr>
        <w:t>3.</w:t>
      </w:r>
      <w:r w:rsidR="00D64EE8" w:rsidRPr="004F3D23">
        <w:rPr>
          <w:rFonts w:ascii="Times New Roman" w:hAnsi="Times New Roman"/>
          <w:sz w:val="28"/>
          <w:szCs w:val="28"/>
        </w:rPr>
        <w:t xml:space="preserve">Реализация </w:t>
      </w:r>
      <w:proofErr w:type="spellStart"/>
      <w:r w:rsidR="00D64EE8" w:rsidRPr="004F3D23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D64EE8" w:rsidRPr="004F3D23">
        <w:rPr>
          <w:rFonts w:ascii="Times New Roman" w:hAnsi="Times New Roman"/>
          <w:sz w:val="28"/>
          <w:szCs w:val="28"/>
        </w:rPr>
        <w:t xml:space="preserve"> – образовательной </w:t>
      </w:r>
      <w:proofErr w:type="gramStart"/>
      <w:r w:rsidR="00D64EE8" w:rsidRPr="004F3D23">
        <w:rPr>
          <w:rFonts w:ascii="Times New Roman" w:hAnsi="Times New Roman"/>
          <w:sz w:val="28"/>
          <w:szCs w:val="28"/>
        </w:rPr>
        <w:t>деятельности  в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ДОУ</w:t>
      </w:r>
    </w:p>
    <w:p w:rsidR="00895F98" w:rsidRPr="004F3D23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           3.1. Содержание образовательного процесса</w:t>
      </w:r>
    </w:p>
    <w:p w:rsidR="008E3847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</w:t>
      </w:r>
      <w:r w:rsidR="001D11DA" w:rsidRPr="004F3D23">
        <w:rPr>
          <w:rFonts w:ascii="Times New Roman" w:hAnsi="Times New Roman"/>
          <w:sz w:val="28"/>
          <w:szCs w:val="28"/>
        </w:rPr>
        <w:t xml:space="preserve">                       3.</w:t>
      </w:r>
      <w:proofErr w:type="gramStart"/>
      <w:r w:rsidR="001D11DA" w:rsidRPr="004F3D23">
        <w:rPr>
          <w:rFonts w:ascii="Times New Roman" w:hAnsi="Times New Roman"/>
          <w:sz w:val="28"/>
          <w:szCs w:val="28"/>
        </w:rPr>
        <w:t>2.Система</w:t>
      </w:r>
      <w:proofErr w:type="gramEnd"/>
      <w:r w:rsidR="001D11DA" w:rsidRPr="004F3D23">
        <w:rPr>
          <w:rFonts w:ascii="Times New Roman" w:hAnsi="Times New Roman"/>
          <w:sz w:val="28"/>
          <w:szCs w:val="28"/>
        </w:rPr>
        <w:t xml:space="preserve"> организации целостного педагогического</w:t>
      </w:r>
    </w:p>
    <w:p w:rsidR="00895F98" w:rsidRPr="004F3D23" w:rsidRDefault="008E3847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процесса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1D11DA" w:rsidRPr="004F3D23">
        <w:rPr>
          <w:rFonts w:ascii="Times New Roman" w:hAnsi="Times New Roman"/>
          <w:sz w:val="28"/>
          <w:szCs w:val="28"/>
        </w:rPr>
        <w:t xml:space="preserve">  рамках</w:t>
      </w:r>
      <w:proofErr w:type="gramEnd"/>
      <w:r w:rsidR="001D11DA" w:rsidRPr="004F3D23">
        <w:rPr>
          <w:rFonts w:ascii="Times New Roman" w:hAnsi="Times New Roman"/>
          <w:sz w:val="28"/>
          <w:szCs w:val="28"/>
        </w:rPr>
        <w:t xml:space="preserve"> приоритетного направления</w:t>
      </w:r>
    </w:p>
    <w:p w:rsidR="00895F98" w:rsidRPr="004F3D23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           3.</w:t>
      </w:r>
      <w:proofErr w:type="gramStart"/>
      <w:r w:rsidRPr="004F3D23">
        <w:rPr>
          <w:rFonts w:ascii="Times New Roman" w:hAnsi="Times New Roman"/>
          <w:sz w:val="28"/>
          <w:szCs w:val="28"/>
        </w:rPr>
        <w:t>3.Результаты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образовательного процесса</w:t>
      </w:r>
    </w:p>
    <w:p w:rsidR="00D64EE8" w:rsidRPr="004F3D23" w:rsidRDefault="00B91929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b/>
          <w:sz w:val="28"/>
          <w:szCs w:val="28"/>
        </w:rPr>
        <w:t xml:space="preserve"> </w:t>
      </w:r>
      <w:r w:rsidR="00AA7B11" w:rsidRPr="004F3D23">
        <w:rPr>
          <w:rFonts w:ascii="Times New Roman" w:hAnsi="Times New Roman"/>
          <w:b/>
          <w:sz w:val="28"/>
          <w:szCs w:val="28"/>
        </w:rPr>
        <w:t xml:space="preserve">  </w:t>
      </w:r>
      <w:r w:rsidRPr="004F3D23">
        <w:rPr>
          <w:rFonts w:ascii="Times New Roman" w:hAnsi="Times New Roman"/>
          <w:b/>
          <w:sz w:val="28"/>
          <w:szCs w:val="28"/>
        </w:rPr>
        <w:t xml:space="preserve"> </w:t>
      </w:r>
      <w:r w:rsidR="00AA7B11" w:rsidRPr="004F3D23">
        <w:rPr>
          <w:rFonts w:ascii="Times New Roman" w:hAnsi="Times New Roman"/>
          <w:b/>
          <w:sz w:val="28"/>
          <w:szCs w:val="28"/>
        </w:rPr>
        <w:t xml:space="preserve">  </w:t>
      </w:r>
      <w:r w:rsidR="008E3847">
        <w:rPr>
          <w:rFonts w:ascii="Times New Roman" w:hAnsi="Times New Roman"/>
          <w:b/>
          <w:sz w:val="28"/>
          <w:szCs w:val="28"/>
        </w:rPr>
        <w:t>4</w:t>
      </w:r>
      <w:r w:rsidR="00895F98" w:rsidRPr="004F3D23">
        <w:rPr>
          <w:rFonts w:ascii="Times New Roman" w:hAnsi="Times New Roman"/>
          <w:sz w:val="28"/>
          <w:szCs w:val="28"/>
        </w:rPr>
        <w:t>.</w:t>
      </w:r>
      <w:r w:rsidR="00D64EE8" w:rsidRPr="004F3D23">
        <w:rPr>
          <w:rFonts w:ascii="Times New Roman" w:hAnsi="Times New Roman"/>
          <w:sz w:val="28"/>
          <w:szCs w:val="28"/>
        </w:rPr>
        <w:t>Анализ результатов деятельности ДОУ</w:t>
      </w:r>
    </w:p>
    <w:p w:rsidR="00D64EE8" w:rsidRPr="004F3D23" w:rsidRDefault="00B91929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b/>
          <w:sz w:val="28"/>
          <w:szCs w:val="28"/>
        </w:rPr>
        <w:t xml:space="preserve">  </w:t>
      </w:r>
      <w:r w:rsidR="008E3847">
        <w:rPr>
          <w:rFonts w:ascii="Times New Roman" w:hAnsi="Times New Roman"/>
          <w:b/>
          <w:sz w:val="28"/>
          <w:szCs w:val="28"/>
        </w:rPr>
        <w:t xml:space="preserve">   </w:t>
      </w:r>
      <w:r w:rsidR="00AA7B11" w:rsidRPr="004F3D23">
        <w:rPr>
          <w:rFonts w:ascii="Times New Roman" w:hAnsi="Times New Roman"/>
          <w:b/>
          <w:sz w:val="28"/>
          <w:szCs w:val="28"/>
        </w:rPr>
        <w:t xml:space="preserve"> </w:t>
      </w:r>
      <w:r w:rsidR="008E3847">
        <w:rPr>
          <w:rFonts w:ascii="Times New Roman" w:hAnsi="Times New Roman"/>
          <w:b/>
          <w:sz w:val="28"/>
          <w:szCs w:val="28"/>
        </w:rPr>
        <w:t>5</w:t>
      </w:r>
      <w:r w:rsidR="00895F98" w:rsidRPr="004F3D23">
        <w:rPr>
          <w:rFonts w:ascii="Times New Roman" w:hAnsi="Times New Roman"/>
          <w:b/>
          <w:sz w:val="28"/>
          <w:szCs w:val="28"/>
        </w:rPr>
        <w:t>.</w:t>
      </w:r>
      <w:r w:rsidR="00895F98" w:rsidRPr="004F3D23">
        <w:rPr>
          <w:rFonts w:ascii="Times New Roman" w:hAnsi="Times New Roman"/>
          <w:sz w:val="28"/>
          <w:szCs w:val="28"/>
        </w:rPr>
        <w:t xml:space="preserve"> </w:t>
      </w:r>
      <w:r w:rsidR="00D64EE8" w:rsidRPr="004F3D23">
        <w:rPr>
          <w:rFonts w:ascii="Times New Roman" w:hAnsi="Times New Roman"/>
          <w:sz w:val="28"/>
          <w:szCs w:val="28"/>
        </w:rPr>
        <w:t xml:space="preserve">Основные </w:t>
      </w:r>
      <w:proofErr w:type="gramStart"/>
      <w:r w:rsidR="00D64EE8" w:rsidRPr="004F3D23">
        <w:rPr>
          <w:rFonts w:ascii="Times New Roman" w:hAnsi="Times New Roman"/>
          <w:sz w:val="28"/>
          <w:szCs w:val="28"/>
        </w:rPr>
        <w:t>направления  ближайшего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развития учреждения</w:t>
      </w:r>
    </w:p>
    <w:p w:rsidR="00D64EE8" w:rsidRPr="004F3D23" w:rsidRDefault="00D64EE8" w:rsidP="00D64EE8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4EE8" w:rsidRPr="004F3D23" w:rsidRDefault="00D64EE8" w:rsidP="00D64EE8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4EE8" w:rsidRPr="004F3D23" w:rsidRDefault="00D64EE8" w:rsidP="00D64EE8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4F3D23" w:rsidP="004F3D23">
      <w:pPr>
        <w:pStyle w:val="a3"/>
        <w:tabs>
          <w:tab w:val="left" w:pos="61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Default="00D64EE8" w:rsidP="00AA7B1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E3847" w:rsidRDefault="008E3847" w:rsidP="00AA7B1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E3847" w:rsidRDefault="008E3847" w:rsidP="00AA7B1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E3847" w:rsidRPr="00895F98" w:rsidRDefault="008E3847" w:rsidP="00AA7B1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7BBE" w:rsidRPr="00BC199C" w:rsidRDefault="00387BBE" w:rsidP="00E536A4">
      <w:pPr>
        <w:spacing w:after="0" w:line="240" w:lineRule="auto"/>
        <w:rPr>
          <w:rFonts w:ascii="Times New Roman" w:hAnsi="Times New Roman"/>
          <w:b/>
          <w:color w:val="0F243E"/>
          <w:sz w:val="28"/>
          <w:szCs w:val="28"/>
        </w:rPr>
      </w:pPr>
      <w:r w:rsidRPr="00BC199C">
        <w:rPr>
          <w:rFonts w:ascii="Times New Roman" w:hAnsi="Times New Roman"/>
          <w:b/>
          <w:color w:val="0F243E"/>
          <w:sz w:val="28"/>
          <w:szCs w:val="28"/>
        </w:rPr>
        <w:t xml:space="preserve">                                        </w:t>
      </w:r>
      <w:r w:rsidR="00B91929">
        <w:rPr>
          <w:rFonts w:ascii="Times New Roman" w:hAnsi="Times New Roman"/>
          <w:b/>
          <w:color w:val="0F243E"/>
          <w:sz w:val="28"/>
          <w:szCs w:val="28"/>
        </w:rPr>
        <w:t>1.</w:t>
      </w:r>
      <w:proofErr w:type="gramStart"/>
      <w:r w:rsidR="00B91929">
        <w:rPr>
          <w:rFonts w:ascii="Times New Roman" w:hAnsi="Times New Roman"/>
          <w:b/>
          <w:color w:val="0F243E"/>
          <w:sz w:val="28"/>
          <w:szCs w:val="28"/>
        </w:rPr>
        <w:t>1.</w:t>
      </w:r>
      <w:r w:rsidRPr="00BC199C">
        <w:rPr>
          <w:rFonts w:ascii="Times New Roman" w:hAnsi="Times New Roman"/>
          <w:b/>
          <w:color w:val="0F243E"/>
          <w:sz w:val="28"/>
          <w:szCs w:val="28"/>
        </w:rPr>
        <w:t>ОБЩАЯ</w:t>
      </w:r>
      <w:proofErr w:type="gramEnd"/>
      <w:r w:rsidRPr="00C550A2">
        <w:rPr>
          <w:rFonts w:ascii="Times New Roman" w:hAnsi="Times New Roman"/>
          <w:b/>
          <w:color w:val="0F243E"/>
          <w:sz w:val="28"/>
          <w:szCs w:val="28"/>
        </w:rPr>
        <w:t xml:space="preserve"> </w:t>
      </w:r>
      <w:r w:rsidRPr="00BC199C">
        <w:rPr>
          <w:rFonts w:ascii="Times New Roman" w:hAnsi="Times New Roman"/>
          <w:b/>
          <w:color w:val="0F243E"/>
          <w:sz w:val="28"/>
          <w:szCs w:val="28"/>
        </w:rPr>
        <w:t xml:space="preserve"> ИНФОРМАЦИЯ</w:t>
      </w:r>
    </w:p>
    <w:p w:rsidR="00387BBE" w:rsidRPr="003D2BC9" w:rsidRDefault="00387BBE" w:rsidP="00E536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170A">
        <w:rPr>
          <w:rFonts w:ascii="Times New Roman" w:hAnsi="Times New Roman"/>
          <w:b/>
          <w:color w:val="002060"/>
          <w:sz w:val="28"/>
          <w:szCs w:val="28"/>
        </w:rPr>
        <w:t>Наименование дошкольного образовательного учреждения</w:t>
      </w:r>
      <w:r w:rsidRPr="003D2BC9">
        <w:rPr>
          <w:rFonts w:ascii="Times New Roman" w:hAnsi="Times New Roman"/>
          <w:b/>
          <w:sz w:val="28"/>
          <w:szCs w:val="28"/>
        </w:rPr>
        <w:t xml:space="preserve">: </w:t>
      </w:r>
      <w:r w:rsidRPr="003D2BC9">
        <w:rPr>
          <w:rFonts w:ascii="Times New Roman" w:hAnsi="Times New Roman"/>
          <w:sz w:val="28"/>
          <w:szCs w:val="28"/>
        </w:rPr>
        <w:t>МАДОУ «</w:t>
      </w:r>
      <w:proofErr w:type="gramStart"/>
      <w:r w:rsidRPr="003D2BC9">
        <w:rPr>
          <w:rFonts w:ascii="Times New Roman" w:hAnsi="Times New Roman"/>
          <w:sz w:val="28"/>
          <w:szCs w:val="28"/>
        </w:rPr>
        <w:t>Де</w:t>
      </w:r>
      <w:r w:rsidR="004F3D23">
        <w:rPr>
          <w:rFonts w:ascii="Times New Roman" w:hAnsi="Times New Roman"/>
          <w:sz w:val="28"/>
          <w:szCs w:val="28"/>
        </w:rPr>
        <w:t>тский  сад</w:t>
      </w:r>
      <w:proofErr w:type="gramEnd"/>
      <w:r w:rsidR="004F3D23">
        <w:rPr>
          <w:rFonts w:ascii="Times New Roman" w:hAnsi="Times New Roman"/>
          <w:sz w:val="28"/>
          <w:szCs w:val="28"/>
        </w:rPr>
        <w:t xml:space="preserve">  № 58 «Петушок</w:t>
      </w:r>
      <w:r w:rsidRPr="003D2BC9">
        <w:rPr>
          <w:rFonts w:ascii="Times New Roman" w:hAnsi="Times New Roman"/>
          <w:sz w:val="28"/>
          <w:szCs w:val="28"/>
        </w:rPr>
        <w:t>»</w:t>
      </w:r>
    </w:p>
    <w:p w:rsidR="00387BBE" w:rsidRPr="0057170A" w:rsidRDefault="00387BBE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57170A">
        <w:rPr>
          <w:rFonts w:ascii="Times New Roman" w:hAnsi="Times New Roman"/>
          <w:b/>
          <w:color w:val="002060"/>
          <w:sz w:val="28"/>
          <w:szCs w:val="28"/>
        </w:rPr>
        <w:t>Полный адрес дошкольного образовательного учреждения:</w:t>
      </w:r>
    </w:p>
    <w:p w:rsidR="00387BBE" w:rsidRPr="003D2BC9" w:rsidRDefault="002846D9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РФ: Свердловская область</w:t>
      </w:r>
      <w:r w:rsidR="00387BBE">
        <w:rPr>
          <w:rFonts w:ascii="Times New Roman" w:hAnsi="Times New Roman"/>
          <w:sz w:val="28"/>
          <w:szCs w:val="28"/>
        </w:rPr>
        <w:t xml:space="preserve">, </w:t>
      </w:r>
      <w:r w:rsidR="00387BBE" w:rsidRPr="003D2BC9">
        <w:rPr>
          <w:rFonts w:ascii="Times New Roman" w:hAnsi="Times New Roman"/>
          <w:sz w:val="28"/>
          <w:szCs w:val="28"/>
        </w:rPr>
        <w:t xml:space="preserve">индекс: </w:t>
      </w:r>
      <w:r w:rsidR="004F3D23">
        <w:rPr>
          <w:rFonts w:ascii="Times New Roman" w:hAnsi="Times New Roman"/>
          <w:sz w:val="28"/>
          <w:szCs w:val="28"/>
        </w:rPr>
        <w:t>624006</w:t>
      </w:r>
    </w:p>
    <w:p w:rsidR="00387BBE" w:rsidRPr="008F5A18" w:rsidRDefault="004F3D23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населенный пункт: п. Большой Исток</w:t>
      </w:r>
      <w:r w:rsidR="00800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0894">
        <w:rPr>
          <w:rFonts w:ascii="Times New Roman" w:hAnsi="Times New Roman"/>
          <w:sz w:val="28"/>
          <w:szCs w:val="28"/>
        </w:rPr>
        <w:t>ул.Степана</w:t>
      </w:r>
      <w:proofErr w:type="spellEnd"/>
      <w:r w:rsidR="00800894">
        <w:rPr>
          <w:rFonts w:ascii="Times New Roman" w:hAnsi="Times New Roman"/>
          <w:sz w:val="28"/>
          <w:szCs w:val="28"/>
        </w:rPr>
        <w:t xml:space="preserve"> Разина, 8</w:t>
      </w:r>
      <w:r w:rsidR="002B0A37">
        <w:rPr>
          <w:rFonts w:ascii="Times New Roman" w:hAnsi="Times New Roman"/>
          <w:sz w:val="28"/>
          <w:szCs w:val="28"/>
        </w:rPr>
        <w:t>; Парковая 1А.</w:t>
      </w:r>
    </w:p>
    <w:p w:rsidR="00387BBE" w:rsidRPr="003D2BC9" w:rsidRDefault="00387BBE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2BC9">
        <w:rPr>
          <w:rFonts w:ascii="Times New Roman" w:hAnsi="Times New Roman"/>
          <w:sz w:val="28"/>
          <w:szCs w:val="28"/>
        </w:rPr>
        <w:t>федерал</w:t>
      </w:r>
      <w:r w:rsidR="004F3D23">
        <w:rPr>
          <w:rFonts w:ascii="Times New Roman" w:hAnsi="Times New Roman"/>
          <w:sz w:val="28"/>
          <w:szCs w:val="28"/>
        </w:rPr>
        <w:t>ьный телефонный код города: 8 -343-74</w:t>
      </w:r>
      <w:r w:rsidR="002846D9">
        <w:rPr>
          <w:rFonts w:ascii="Times New Roman" w:hAnsi="Times New Roman"/>
          <w:sz w:val="28"/>
          <w:szCs w:val="28"/>
        </w:rPr>
        <w:t xml:space="preserve">   телефон:</w:t>
      </w:r>
      <w:r w:rsidR="004F3D23">
        <w:rPr>
          <w:rFonts w:ascii="Times New Roman" w:hAnsi="Times New Roman"/>
          <w:sz w:val="28"/>
          <w:szCs w:val="28"/>
        </w:rPr>
        <w:t>7-29-77, 7-28-73</w:t>
      </w:r>
    </w:p>
    <w:p w:rsidR="004F3D23" w:rsidRDefault="002846D9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</w:rPr>
        <w:t>адрес сайта</w:t>
      </w:r>
      <w:r>
        <w:rPr>
          <w:rFonts w:ascii="Times New Roman" w:hAnsi="Times New Roman"/>
          <w:sz w:val="28"/>
          <w:szCs w:val="28"/>
          <w:lang w:val="de-DE"/>
        </w:rPr>
        <w:t>:</w:t>
      </w:r>
      <w:r w:rsidR="004F3D23" w:rsidRPr="004F3D23">
        <w:t xml:space="preserve"> </w:t>
      </w:r>
      <w:hyperlink r:id="rId10" w:history="1">
        <w:r w:rsidR="004F3D23" w:rsidRPr="001C65FE">
          <w:rPr>
            <w:rStyle w:val="a4"/>
            <w:rFonts w:ascii="Times New Roman" w:hAnsi="Times New Roman"/>
            <w:sz w:val="28"/>
            <w:szCs w:val="28"/>
            <w:lang w:val="de-DE"/>
          </w:rPr>
          <w:t>http://58set.tvoysadik.ru</w:t>
        </w:r>
      </w:hyperlink>
      <w:r w:rsidR="004F3D23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4F3D23" w:rsidRPr="008F0D3F" w:rsidRDefault="00387BBE" w:rsidP="004F3D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3AAA">
        <w:rPr>
          <w:rFonts w:ascii="Times New Roman" w:hAnsi="Times New Roman"/>
          <w:sz w:val="28"/>
          <w:szCs w:val="28"/>
          <w:lang w:val="de-DE"/>
        </w:rPr>
        <w:t>e-mail</w:t>
      </w:r>
      <w:proofErr w:type="spellEnd"/>
      <w:r w:rsidRPr="00A63AAA">
        <w:rPr>
          <w:rFonts w:ascii="Times New Roman" w:hAnsi="Times New Roman"/>
          <w:sz w:val="28"/>
          <w:szCs w:val="28"/>
          <w:lang w:val="de-DE"/>
        </w:rPr>
        <w:t xml:space="preserve">: </w:t>
      </w:r>
      <w:r w:rsidR="004F3D23" w:rsidRPr="008F0D3F">
        <w:rPr>
          <w:rFonts w:ascii="Times New Roman" w:hAnsi="Times New Roman"/>
          <w:sz w:val="28"/>
          <w:szCs w:val="28"/>
        </w:rPr>
        <w:t xml:space="preserve"> </w:t>
      </w:r>
      <w:r w:rsidR="008F0D3F" w:rsidRPr="008F0D3F">
        <w:rPr>
          <w:rFonts w:ascii="Times New Roman" w:hAnsi="Times New Roman"/>
          <w:sz w:val="28"/>
          <w:szCs w:val="28"/>
          <w:lang w:val="en-US"/>
        </w:rPr>
        <w:t>MADOU</w:t>
      </w:r>
      <w:r w:rsidR="008F0D3F" w:rsidRPr="008F0D3F">
        <w:rPr>
          <w:rFonts w:ascii="Times New Roman" w:hAnsi="Times New Roman"/>
          <w:sz w:val="28"/>
          <w:szCs w:val="28"/>
          <w:lang w:val="de-DE"/>
        </w:rPr>
        <w:t>58.00@</w:t>
      </w:r>
      <w:r w:rsidR="008F0D3F">
        <w:rPr>
          <w:rFonts w:ascii="Times New Roman" w:hAnsi="Times New Roman"/>
          <w:sz w:val="28"/>
          <w:szCs w:val="28"/>
          <w:lang w:val="de-DE"/>
        </w:rPr>
        <w:t>mail.ru</w:t>
      </w:r>
      <w:r w:rsidR="004F3D23" w:rsidRPr="008F0D3F">
        <w:rPr>
          <w:rFonts w:ascii="Times New Roman" w:hAnsi="Times New Roman"/>
          <w:sz w:val="28"/>
          <w:szCs w:val="28"/>
        </w:rPr>
        <w:t xml:space="preserve"> </w:t>
      </w:r>
    </w:p>
    <w:p w:rsidR="00387BBE" w:rsidRPr="005D007B" w:rsidRDefault="002846D9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Заведующий</w:t>
      </w:r>
      <w:r w:rsidR="00387BBE" w:rsidRPr="0057170A">
        <w:rPr>
          <w:rFonts w:ascii="Times New Roman" w:hAnsi="Times New Roman"/>
          <w:b/>
          <w:color w:val="002060"/>
          <w:sz w:val="28"/>
          <w:szCs w:val="28"/>
        </w:rPr>
        <w:t xml:space="preserve"> дошкольного образовательного учреждения:</w:t>
      </w:r>
      <w:r w:rsidR="00387BBE" w:rsidRPr="003D2BC9">
        <w:rPr>
          <w:rFonts w:ascii="Times New Roman" w:hAnsi="Times New Roman"/>
          <w:b/>
          <w:sz w:val="28"/>
          <w:szCs w:val="28"/>
        </w:rPr>
        <w:t xml:space="preserve"> </w:t>
      </w:r>
      <w:r w:rsidR="008F0D3F">
        <w:rPr>
          <w:rFonts w:ascii="Times New Roman" w:hAnsi="Times New Roman"/>
          <w:sz w:val="28"/>
          <w:szCs w:val="28"/>
        </w:rPr>
        <w:t xml:space="preserve">Соколова Татьяна </w:t>
      </w:r>
      <w:proofErr w:type="spellStart"/>
      <w:r w:rsidR="008F0D3F">
        <w:rPr>
          <w:rFonts w:ascii="Times New Roman" w:hAnsi="Times New Roman"/>
          <w:sz w:val="28"/>
          <w:szCs w:val="28"/>
        </w:rPr>
        <w:t>Ерастовна</w:t>
      </w:r>
      <w:proofErr w:type="spellEnd"/>
    </w:p>
    <w:p w:rsidR="00387BBE" w:rsidRPr="003D2BC9" w:rsidRDefault="00387BBE" w:rsidP="0028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70A">
        <w:rPr>
          <w:rFonts w:ascii="Times New Roman" w:hAnsi="Times New Roman"/>
          <w:b/>
          <w:color w:val="002060"/>
          <w:sz w:val="28"/>
          <w:szCs w:val="28"/>
        </w:rPr>
        <w:t>Краткая история дошкольного образовательного учреждения</w:t>
      </w:r>
      <w:r w:rsidRPr="003D2BC9">
        <w:rPr>
          <w:rFonts w:ascii="Times New Roman" w:hAnsi="Times New Roman"/>
          <w:b/>
          <w:sz w:val="28"/>
          <w:szCs w:val="28"/>
        </w:rPr>
        <w:t>:</w:t>
      </w:r>
      <w:r w:rsidRPr="003D2BC9">
        <w:rPr>
          <w:rFonts w:ascii="Times New Roman" w:hAnsi="Times New Roman"/>
          <w:sz w:val="28"/>
          <w:szCs w:val="28"/>
        </w:rPr>
        <w:t xml:space="preserve"> </w:t>
      </w:r>
    </w:p>
    <w:p w:rsidR="00387BBE" w:rsidRDefault="008F0D3F" w:rsidP="00675F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Функционирует 15</w:t>
      </w:r>
      <w:r w:rsidR="002846D9">
        <w:rPr>
          <w:rFonts w:ascii="Times New Roman" w:hAnsi="Times New Roman"/>
          <w:sz w:val="28"/>
          <w:szCs w:val="28"/>
        </w:rPr>
        <w:t xml:space="preserve"> </w:t>
      </w:r>
      <w:r w:rsidR="00387BBE" w:rsidRPr="003D2BC9">
        <w:rPr>
          <w:rFonts w:ascii="Times New Roman" w:hAnsi="Times New Roman"/>
          <w:sz w:val="28"/>
          <w:szCs w:val="28"/>
        </w:rPr>
        <w:t>групп:</w:t>
      </w:r>
    </w:p>
    <w:p w:rsidR="004F3D23" w:rsidRPr="003D2BC9" w:rsidRDefault="00E86E25" w:rsidP="00675F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2B0A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A37">
        <w:rPr>
          <w:rFonts w:ascii="Times New Roman" w:hAnsi="Times New Roman"/>
          <w:sz w:val="28"/>
          <w:szCs w:val="28"/>
        </w:rPr>
        <w:t xml:space="preserve">группы </w:t>
      </w:r>
      <w:r w:rsidR="004F3D23">
        <w:rPr>
          <w:rFonts w:ascii="Times New Roman" w:hAnsi="Times New Roman"/>
          <w:sz w:val="28"/>
          <w:szCs w:val="28"/>
        </w:rPr>
        <w:t xml:space="preserve"> раннего</w:t>
      </w:r>
      <w:proofErr w:type="gramEnd"/>
      <w:r w:rsidR="004F3D23">
        <w:rPr>
          <w:rFonts w:ascii="Times New Roman" w:hAnsi="Times New Roman"/>
          <w:sz w:val="28"/>
          <w:szCs w:val="28"/>
        </w:rPr>
        <w:t xml:space="preserve"> дошкольного возраста </w:t>
      </w:r>
    </w:p>
    <w:p w:rsidR="00387BBE" w:rsidRPr="009A6564" w:rsidRDefault="00E86E25" w:rsidP="00931E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387BBE" w:rsidRPr="003D2BC9">
        <w:rPr>
          <w:rFonts w:ascii="Times New Roman" w:hAnsi="Times New Roman"/>
          <w:sz w:val="28"/>
          <w:szCs w:val="28"/>
        </w:rPr>
        <w:t xml:space="preserve"> групп – дошкольного возраста.</w:t>
      </w:r>
    </w:p>
    <w:p w:rsidR="00387BBE" w:rsidRPr="009A6564" w:rsidRDefault="00387BBE" w:rsidP="00931EF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387BBE" w:rsidRPr="009A6564" w:rsidRDefault="00B91929" w:rsidP="00E536A4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2060"/>
          <w:sz w:val="28"/>
          <w:szCs w:val="28"/>
        </w:rPr>
        <w:t>1.</w:t>
      </w:r>
      <w:proofErr w:type="gramStart"/>
      <w:r>
        <w:rPr>
          <w:rFonts w:ascii="Times New Roman" w:hAnsi="Times New Roman"/>
          <w:b/>
          <w:i/>
          <w:iCs/>
          <w:color w:val="002060"/>
          <w:sz w:val="28"/>
          <w:szCs w:val="28"/>
        </w:rPr>
        <w:t>2.</w:t>
      </w:r>
      <w:r w:rsidR="00387BBE" w:rsidRPr="009A6564">
        <w:rPr>
          <w:rFonts w:ascii="Times New Roman" w:hAnsi="Times New Roman"/>
          <w:b/>
          <w:i/>
          <w:iCs/>
          <w:color w:val="002060"/>
          <w:sz w:val="28"/>
          <w:szCs w:val="28"/>
        </w:rPr>
        <w:t>Структура</w:t>
      </w:r>
      <w:proofErr w:type="gramEnd"/>
      <w:r w:rsidR="00387BBE" w:rsidRPr="009A6564">
        <w:rPr>
          <w:rFonts w:ascii="Times New Roman" w:hAnsi="Times New Roman"/>
          <w:b/>
          <w:i/>
          <w:iCs/>
          <w:color w:val="002060"/>
          <w:sz w:val="28"/>
          <w:szCs w:val="28"/>
        </w:rPr>
        <w:t xml:space="preserve"> управления  образовательного учреждения.</w:t>
      </w:r>
    </w:p>
    <w:p w:rsidR="00387BBE" w:rsidRPr="00205A0B" w:rsidRDefault="00387BBE" w:rsidP="00BC19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05A0B">
        <w:rPr>
          <w:rFonts w:ascii="Times New Roman" w:hAnsi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 и</w:t>
      </w:r>
      <w:r w:rsidR="002846D9">
        <w:rPr>
          <w:rFonts w:ascii="Times New Roman" w:hAnsi="Times New Roman"/>
          <w:sz w:val="28"/>
          <w:szCs w:val="28"/>
        </w:rPr>
        <w:t xml:space="preserve"> Свердловской области</w:t>
      </w:r>
      <w:r w:rsidRPr="00205A0B">
        <w:rPr>
          <w:rFonts w:ascii="Times New Roman" w:hAnsi="Times New Roman"/>
          <w:sz w:val="28"/>
          <w:szCs w:val="28"/>
        </w:rPr>
        <w:t>, Уставом М</w:t>
      </w:r>
      <w:r>
        <w:rPr>
          <w:rFonts w:ascii="Times New Roman" w:hAnsi="Times New Roman"/>
          <w:sz w:val="28"/>
          <w:szCs w:val="28"/>
        </w:rPr>
        <w:t>АДОУ «Д</w:t>
      </w:r>
      <w:r w:rsidR="002846D9">
        <w:rPr>
          <w:rFonts w:ascii="Times New Roman" w:hAnsi="Times New Roman"/>
          <w:sz w:val="28"/>
          <w:szCs w:val="28"/>
        </w:rPr>
        <w:t>етский са</w:t>
      </w:r>
      <w:r w:rsidR="004F3D23">
        <w:rPr>
          <w:rFonts w:ascii="Times New Roman" w:hAnsi="Times New Roman"/>
          <w:sz w:val="28"/>
          <w:szCs w:val="28"/>
        </w:rPr>
        <w:t>д № 58 «Петушок</w:t>
      </w:r>
      <w:r>
        <w:rPr>
          <w:rFonts w:ascii="Times New Roman" w:hAnsi="Times New Roman"/>
          <w:sz w:val="28"/>
          <w:szCs w:val="28"/>
        </w:rPr>
        <w:t>»</w:t>
      </w:r>
      <w:r w:rsidRPr="00205A0B">
        <w:rPr>
          <w:rFonts w:ascii="Times New Roman" w:hAnsi="Times New Roman"/>
          <w:sz w:val="28"/>
          <w:szCs w:val="28"/>
        </w:rPr>
        <w:t xml:space="preserve">; строится на принципах единоначалия и самоуправления Учреждения. Формами самоуправления Учреждения, обеспечивающих государственно-общественный характер </w:t>
      </w:r>
      <w:r w:rsidRPr="00205A0B">
        <w:rPr>
          <w:rFonts w:ascii="Times New Roman" w:hAnsi="Times New Roman"/>
          <w:color w:val="000000"/>
          <w:sz w:val="28"/>
          <w:szCs w:val="28"/>
        </w:rPr>
        <w:t>Учреждения являются:</w:t>
      </w:r>
    </w:p>
    <w:p w:rsidR="00387BBE" w:rsidRDefault="00387BBE" w:rsidP="001F689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5A0B">
        <w:rPr>
          <w:rFonts w:ascii="Times New Roman" w:hAnsi="Times New Roman"/>
          <w:b/>
          <w:bCs/>
          <w:color w:val="000000"/>
          <w:sz w:val="28"/>
          <w:szCs w:val="28"/>
        </w:rPr>
        <w:t>Обще</w:t>
      </w:r>
      <w:r w:rsidR="008F0D3F">
        <w:rPr>
          <w:rFonts w:ascii="Times New Roman" w:hAnsi="Times New Roman"/>
          <w:b/>
          <w:bCs/>
          <w:color w:val="000000"/>
          <w:sz w:val="28"/>
          <w:szCs w:val="28"/>
        </w:rPr>
        <w:t>е собрание трудового коллектива:</w:t>
      </w:r>
    </w:p>
    <w:p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рассмотрение вопросов, связанных с соблюдением законодательства о труде работниками, администрацией ДОУ, а также положений коллективного договора между ДОУ и работниками.</w:t>
      </w:r>
    </w:p>
    <w:p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рассмотрение спорных или конфликтных ситуаций, касающихся отношений между работниками ДОУ, вопросов, касающихся улучшения условий труда работников ДОУ;</w:t>
      </w:r>
    </w:p>
    <w:p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представление педагогических и других работников к различным видам поощрений;</w:t>
      </w:r>
    </w:p>
    <w:p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решение других вопросов, касающихся деятельности ДОУ.</w:t>
      </w:r>
    </w:p>
    <w:p w:rsidR="00387BBE" w:rsidRDefault="004F3D23" w:rsidP="001F689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Педагогический совет</w:t>
      </w:r>
      <w:r w:rsidR="001908B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рассматривает вопросы совершенствования учебно-воспитательного процесса;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определяет направления образовательной деятельности, отбирает и утверждает образовательные программы для использования в ДОУ;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обсуждает вопросы содержания, применения форм и методов образовательного процесса, планирование образовательной деятельности ДОУ;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рассматривает вопросы повышения квалификации и переподготовки кадров;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организует работу по выявлению, обобщению и распространению педагогического опыта;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рассматривает вопросы организации дополнительных услуг, в том числе платных;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заслушивает отчёты заведующей о создании условий для реализации образовательной программы.</w:t>
      </w:r>
    </w:p>
    <w:p w:rsidR="001908BA" w:rsidRPr="00E86E25" w:rsidRDefault="008F0D3F" w:rsidP="008F0D3F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F0D3F">
        <w:rPr>
          <w:rFonts w:ascii="Times New Roman" w:hAnsi="Times New Roman"/>
          <w:b/>
          <w:bCs/>
          <w:color w:val="000000"/>
          <w:sz w:val="28"/>
          <w:szCs w:val="28"/>
        </w:rPr>
        <w:t>Совет родителей</w:t>
      </w:r>
      <w:r w:rsidR="001908B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387BBE" w:rsidRPr="008F0D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7BBE" w:rsidRPr="00E86E25">
        <w:rPr>
          <w:rFonts w:ascii="Times New Roman" w:hAnsi="Times New Roman"/>
          <w:color w:val="000000"/>
          <w:sz w:val="24"/>
          <w:szCs w:val="24"/>
        </w:rPr>
        <w:t xml:space="preserve">(содействует в </w:t>
      </w:r>
      <w:r w:rsidR="001908BA" w:rsidRPr="00E86E25">
        <w:rPr>
          <w:rFonts w:ascii="Times New Roman" w:hAnsi="Times New Roman"/>
          <w:color w:val="000000"/>
          <w:sz w:val="24"/>
          <w:szCs w:val="24"/>
        </w:rPr>
        <w:t>организации образовательного процесса в ДОУ)</w:t>
      </w:r>
    </w:p>
    <w:p w:rsidR="001364E7" w:rsidRPr="008F0D3F" w:rsidRDefault="004F3D23" w:rsidP="008F0D3F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F0D3F">
        <w:rPr>
          <w:rFonts w:ascii="Times New Roman" w:hAnsi="Times New Roman"/>
          <w:b/>
          <w:bCs/>
          <w:color w:val="000000"/>
          <w:sz w:val="28"/>
          <w:szCs w:val="28"/>
        </w:rPr>
        <w:t>Наблюдательный</w:t>
      </w:r>
      <w:r w:rsidR="00387BBE" w:rsidRPr="008F0D3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совет</w:t>
      </w:r>
      <w:r w:rsidR="008F0D3F">
        <w:rPr>
          <w:rFonts w:ascii="Times New Roman" w:hAnsi="Times New Roman"/>
          <w:color w:val="000000"/>
          <w:sz w:val="28"/>
          <w:szCs w:val="28"/>
        </w:rPr>
        <w:t>: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 внесении изменений в Устав ДОУ;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 создании или ликвидации филиалов ДОУ;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 реорганизации ДОУ или о его ликвидации;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0" w:name="Par339"/>
      <w:bookmarkEnd w:id="0"/>
      <w:r w:rsidRPr="001908BA">
        <w:rPr>
          <w:rFonts w:ascii="Times New Roman" w:hAnsi="Times New Roman"/>
          <w:sz w:val="24"/>
          <w:szCs w:val="24"/>
        </w:rPr>
        <w:lastRenderedPageBreak/>
        <w:t>предложения Учредителя или заведующей ДОУ об изъятии имущества, закреплённого за ДОУ на праве оперативного управления;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1" w:name="Par340"/>
      <w:bookmarkStart w:id="2" w:name="Par341"/>
      <w:bookmarkEnd w:id="1"/>
      <w:bookmarkEnd w:id="2"/>
      <w:r w:rsidRPr="001908BA">
        <w:rPr>
          <w:rFonts w:ascii="Times New Roman" w:hAnsi="Times New Roman"/>
          <w:sz w:val="24"/>
          <w:szCs w:val="24"/>
        </w:rPr>
        <w:t>предложения заведующей ДОУ об участии ДОУ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проект плана финансово-хозяйственной деятельности ДОУ;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3" w:name="Par342"/>
      <w:bookmarkEnd w:id="3"/>
      <w:r w:rsidRPr="001908BA">
        <w:rPr>
          <w:rFonts w:ascii="Times New Roman" w:hAnsi="Times New Roman"/>
          <w:sz w:val="24"/>
          <w:szCs w:val="24"/>
        </w:rPr>
        <w:t>по представлению заведующей ДОУ проекты отчётов о деятельности ДОУ и об использовании его имущества, об исполнении плана его финансово-хозяйственной деятельности, годовую бухгалтерскую отчётность ДОУ;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4" w:name="Par343"/>
      <w:bookmarkEnd w:id="4"/>
      <w:r w:rsidRPr="001908BA">
        <w:rPr>
          <w:rFonts w:ascii="Times New Roman" w:hAnsi="Times New Roman"/>
          <w:sz w:val="24"/>
          <w:szCs w:val="24"/>
        </w:rPr>
        <w:t>предложения заведующей ДОУ о совершении сделок по распоряжению имуществом, которым в соответствии с законодательством ДОУ не вправе распоряжаться самостоятельно;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5" w:name="Par344"/>
      <w:bookmarkEnd w:id="5"/>
      <w:r w:rsidRPr="001908BA">
        <w:rPr>
          <w:rFonts w:ascii="Times New Roman" w:hAnsi="Times New Roman"/>
          <w:sz w:val="24"/>
          <w:szCs w:val="24"/>
        </w:rPr>
        <w:t>предложения заведующей ДОУ о совершении крупных сделок;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6" w:name="Par346"/>
      <w:bookmarkEnd w:id="6"/>
      <w:r w:rsidRPr="001908BA">
        <w:rPr>
          <w:rFonts w:ascii="Times New Roman" w:hAnsi="Times New Roman"/>
          <w:sz w:val="24"/>
          <w:szCs w:val="24"/>
        </w:rPr>
        <w:t>предложения заведующей ДОУ о совершении сделок, в совершении которых имеется заинтересованность;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заведующей ДОУ о выборе кредитных организаций, в которых ДОУ может открыть банковские счета;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7" w:name="Par347"/>
      <w:bookmarkEnd w:id="7"/>
      <w:r w:rsidRPr="001908BA">
        <w:rPr>
          <w:rFonts w:ascii="Times New Roman" w:hAnsi="Times New Roman"/>
          <w:sz w:val="24"/>
          <w:szCs w:val="24"/>
        </w:rPr>
        <w:t>вопросы проведения аудита годовой бухгалтерской отчётности ДОУ и утверждения аудиторской организации.</w:t>
      </w:r>
    </w:p>
    <w:p w:rsidR="008E3847" w:rsidRPr="001908BA" w:rsidRDefault="008F0D3F" w:rsidP="001908BA">
      <w:pPr>
        <w:ind w:left="539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В соответствии с Федеральным законом “Об автономных учреждениях” по итогам рассмотрения даются рекомендации, заключения или принимаются решения, обязательные для заведующей ДОУ.</w:t>
      </w:r>
    </w:p>
    <w:p w:rsidR="008E3847" w:rsidRPr="00C550A2" w:rsidRDefault="008E3847" w:rsidP="00E536A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87BBE" w:rsidRPr="009A6564" w:rsidRDefault="00B91929" w:rsidP="00E536A4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color w:val="001D58"/>
          <w:sz w:val="28"/>
          <w:szCs w:val="28"/>
        </w:rPr>
      </w:pPr>
      <w:r>
        <w:rPr>
          <w:rFonts w:ascii="Times New Roman" w:hAnsi="Times New Roman"/>
          <w:b/>
          <w:i/>
          <w:color w:val="001D58"/>
          <w:sz w:val="28"/>
          <w:szCs w:val="28"/>
        </w:rPr>
        <w:t>1.3.</w:t>
      </w:r>
      <w:r w:rsidR="00644472">
        <w:rPr>
          <w:rFonts w:ascii="Times New Roman" w:hAnsi="Times New Roman"/>
          <w:b/>
          <w:i/>
          <w:color w:val="001D58"/>
          <w:sz w:val="28"/>
          <w:szCs w:val="28"/>
        </w:rPr>
        <w:t xml:space="preserve"> </w:t>
      </w:r>
      <w:r w:rsidR="00387BBE" w:rsidRPr="009A6564">
        <w:rPr>
          <w:rFonts w:ascii="Times New Roman" w:hAnsi="Times New Roman"/>
          <w:b/>
          <w:i/>
          <w:color w:val="001D58"/>
          <w:sz w:val="28"/>
          <w:szCs w:val="28"/>
        </w:rPr>
        <w:t>Состав воспитанников</w:t>
      </w:r>
    </w:p>
    <w:p w:rsidR="00387BBE" w:rsidRPr="00505911" w:rsidRDefault="00387BBE" w:rsidP="002A5DE2">
      <w:pPr>
        <w:spacing w:after="0" w:line="240" w:lineRule="auto"/>
        <w:jc w:val="both"/>
        <w:rPr>
          <w:rFonts w:ascii="Times New Roman" w:hAnsi="Times New Roman"/>
          <w:b/>
          <w:color w:val="001D58"/>
          <w:sz w:val="28"/>
          <w:szCs w:val="28"/>
        </w:rPr>
      </w:pPr>
      <w:r w:rsidRPr="009A16FA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</w:t>
      </w:r>
      <w:r w:rsidR="001364E7">
        <w:rPr>
          <w:rFonts w:ascii="Times New Roman" w:hAnsi="Times New Roman"/>
          <w:sz w:val="28"/>
          <w:szCs w:val="28"/>
        </w:rPr>
        <w:t>етский сад № 58 «Петушок</w:t>
      </w:r>
      <w:r w:rsidR="00000F86">
        <w:rPr>
          <w:rFonts w:ascii="Times New Roman" w:hAnsi="Times New Roman"/>
          <w:sz w:val="28"/>
          <w:szCs w:val="28"/>
        </w:rPr>
        <w:t>» с 10</w:t>
      </w:r>
      <w:r w:rsidRPr="009A16FA">
        <w:rPr>
          <w:rFonts w:ascii="Times New Roman" w:hAnsi="Times New Roman"/>
          <w:sz w:val="28"/>
          <w:szCs w:val="28"/>
        </w:rPr>
        <w:t>-часовым пребыванием детей</w:t>
      </w:r>
      <w:r w:rsidRPr="00BF323E">
        <w:rPr>
          <w:rFonts w:ascii="Times New Roman" w:hAnsi="Times New Roman"/>
          <w:sz w:val="28"/>
          <w:szCs w:val="28"/>
        </w:rPr>
        <w:t>.</w:t>
      </w:r>
      <w:r w:rsidRPr="00BF323E">
        <w:rPr>
          <w:rFonts w:ascii="Times New Roman" w:hAnsi="Times New Roman"/>
          <w:b/>
          <w:color w:val="001D58"/>
          <w:sz w:val="28"/>
          <w:szCs w:val="28"/>
        </w:rPr>
        <w:t xml:space="preserve"> </w:t>
      </w:r>
      <w:r w:rsidRPr="00BF323E">
        <w:rPr>
          <w:rFonts w:ascii="Times New Roman" w:hAnsi="Times New Roman"/>
          <w:sz w:val="28"/>
          <w:szCs w:val="28"/>
        </w:rPr>
        <w:t>МАДОУ обеспечивает воспитание, обуч</w:t>
      </w:r>
      <w:r w:rsidR="00000F86">
        <w:rPr>
          <w:rFonts w:ascii="Times New Roman" w:hAnsi="Times New Roman"/>
          <w:sz w:val="28"/>
          <w:szCs w:val="28"/>
        </w:rPr>
        <w:t>ение, присм</w:t>
      </w:r>
      <w:r w:rsidR="001364E7">
        <w:rPr>
          <w:rFonts w:ascii="Times New Roman" w:hAnsi="Times New Roman"/>
          <w:sz w:val="28"/>
          <w:szCs w:val="28"/>
        </w:rPr>
        <w:t>отр, уход детей в возрасте от 1,5</w:t>
      </w:r>
      <w:r>
        <w:rPr>
          <w:rFonts w:ascii="Times New Roman" w:hAnsi="Times New Roman"/>
          <w:sz w:val="28"/>
          <w:szCs w:val="28"/>
        </w:rPr>
        <w:t xml:space="preserve"> </w:t>
      </w:r>
      <w:r w:rsidR="001364E7">
        <w:rPr>
          <w:rFonts w:ascii="Times New Roman" w:hAnsi="Times New Roman"/>
          <w:sz w:val="28"/>
          <w:szCs w:val="28"/>
        </w:rPr>
        <w:t>до 8</w:t>
      </w:r>
      <w:r w:rsidRPr="00BF323E">
        <w:rPr>
          <w:rFonts w:ascii="Times New Roman" w:hAnsi="Times New Roman"/>
          <w:sz w:val="28"/>
          <w:szCs w:val="28"/>
        </w:rPr>
        <w:t xml:space="preserve"> лет. </w:t>
      </w:r>
    </w:p>
    <w:p w:rsidR="00387BBE" w:rsidRDefault="00387BBE" w:rsidP="001F68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F323E">
        <w:rPr>
          <w:rFonts w:ascii="Times New Roman" w:hAnsi="Times New Roman"/>
          <w:color w:val="000000"/>
          <w:sz w:val="28"/>
          <w:szCs w:val="28"/>
        </w:rPr>
        <w:t>Контингент воспитанников представлен дошкольниками следующих возрастных категорий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87BBE" w:rsidRPr="00E536A4" w:rsidRDefault="00387BBE" w:rsidP="00E536A4">
      <w:pPr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E536A4">
        <w:rPr>
          <w:rFonts w:ascii="Times New Roman" w:hAnsi="Times New Roman"/>
          <w:b/>
          <w:i/>
          <w:color w:val="17365D"/>
          <w:sz w:val="28"/>
          <w:szCs w:val="28"/>
        </w:rPr>
        <w:t>Комплектование групп дается в таблице в сравнении за 3 года.</w:t>
      </w:r>
    </w:p>
    <w:p w:rsidR="00387BBE" w:rsidRDefault="0096280C" w:rsidP="00E536A4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BE3A39">
        <w:rPr>
          <w:rFonts w:ascii="Times New Roman" w:hAnsi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95950" cy="3067050"/>
            <wp:effectExtent l="0" t="0" r="0" b="0"/>
            <wp:docPr id="29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18F2" w:rsidRDefault="00CB18F2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CB18F2" w:rsidRDefault="00CB18F2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387BBE" w:rsidRPr="009A6564" w:rsidRDefault="00B91929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lastRenderedPageBreak/>
        <w:t>1.</w:t>
      </w:r>
      <w:proofErr w:type="gramStart"/>
      <w:r>
        <w:rPr>
          <w:rFonts w:ascii="Times New Roman" w:hAnsi="Times New Roman"/>
          <w:b/>
          <w:i/>
          <w:color w:val="17365D"/>
          <w:sz w:val="28"/>
          <w:szCs w:val="28"/>
        </w:rPr>
        <w:t>4.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>Режим</w:t>
      </w:r>
      <w:proofErr w:type="gramEnd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 xml:space="preserve"> работы   детского сада</w:t>
      </w:r>
    </w:p>
    <w:p w:rsidR="00387BBE" w:rsidRPr="00377AE9" w:rsidRDefault="001364E7" w:rsidP="00E53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МАДОУ № 58 </w:t>
      </w:r>
      <w:r w:rsidR="00387BBE" w:rsidRPr="00377AE9">
        <w:rPr>
          <w:rFonts w:ascii="Times New Roman" w:hAnsi="Times New Roman"/>
          <w:sz w:val="28"/>
          <w:szCs w:val="28"/>
        </w:rPr>
        <w:t>работает по 5-ти дневной рабочей неделе.</w:t>
      </w:r>
      <w:r w:rsidR="00387BBE">
        <w:rPr>
          <w:rFonts w:ascii="Times New Roman" w:hAnsi="Times New Roman"/>
          <w:sz w:val="28"/>
          <w:szCs w:val="28"/>
        </w:rPr>
        <w:t xml:space="preserve"> </w:t>
      </w:r>
      <w:r w:rsidR="00387BBE" w:rsidRPr="00377AE9">
        <w:rPr>
          <w:rFonts w:ascii="Times New Roman" w:hAnsi="Times New Roman"/>
          <w:sz w:val="28"/>
          <w:szCs w:val="28"/>
        </w:rPr>
        <w:t xml:space="preserve"> Группы детей</w:t>
      </w:r>
      <w:r>
        <w:rPr>
          <w:rFonts w:ascii="Times New Roman" w:hAnsi="Times New Roman"/>
          <w:sz w:val="28"/>
          <w:szCs w:val="28"/>
        </w:rPr>
        <w:t xml:space="preserve"> общеразвивающей направленности</w:t>
      </w:r>
      <w:r w:rsidR="00387BBE" w:rsidRPr="00377AE9">
        <w:rPr>
          <w:rFonts w:ascii="Times New Roman" w:hAnsi="Times New Roman"/>
          <w:sz w:val="28"/>
          <w:szCs w:val="28"/>
        </w:rPr>
        <w:t>, в течение 5 дней в неделю</w:t>
      </w:r>
      <w:r w:rsidR="00387BBE">
        <w:rPr>
          <w:rFonts w:ascii="Times New Roman" w:hAnsi="Times New Roman"/>
          <w:sz w:val="28"/>
          <w:szCs w:val="28"/>
        </w:rPr>
        <w:t>.</w:t>
      </w:r>
      <w:r w:rsidR="00387BBE" w:rsidRPr="00CE79CA">
        <w:rPr>
          <w:b/>
          <w:i/>
          <w:sz w:val="28"/>
          <w:szCs w:val="28"/>
        </w:rPr>
        <w:t xml:space="preserve"> </w:t>
      </w:r>
      <w:r w:rsidR="00387BBE" w:rsidRPr="00377AE9">
        <w:rPr>
          <w:rFonts w:ascii="Times New Roman" w:hAnsi="Times New Roman"/>
          <w:sz w:val="28"/>
          <w:szCs w:val="28"/>
        </w:rPr>
        <w:t>Выходные дни - суббота, воскресенье, праздничные дни.</w:t>
      </w:r>
    </w:p>
    <w:p w:rsidR="00387BBE" w:rsidRDefault="00387BBE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AE9">
        <w:rPr>
          <w:rFonts w:ascii="Times New Roman" w:hAnsi="Times New Roman"/>
          <w:sz w:val="28"/>
          <w:szCs w:val="28"/>
        </w:rPr>
        <w:t xml:space="preserve">Режим </w:t>
      </w:r>
      <w:r>
        <w:rPr>
          <w:rFonts w:ascii="Times New Roman" w:hAnsi="Times New Roman"/>
          <w:sz w:val="28"/>
          <w:szCs w:val="28"/>
        </w:rPr>
        <w:t xml:space="preserve">работы с 7.30 </w:t>
      </w:r>
      <w:r w:rsidR="001364E7">
        <w:rPr>
          <w:rFonts w:ascii="Times New Roman" w:hAnsi="Times New Roman"/>
          <w:sz w:val="28"/>
          <w:szCs w:val="28"/>
        </w:rPr>
        <w:t>до 17</w:t>
      </w:r>
      <w:r>
        <w:rPr>
          <w:rFonts w:ascii="Times New Roman" w:hAnsi="Times New Roman"/>
          <w:sz w:val="28"/>
          <w:szCs w:val="28"/>
        </w:rPr>
        <w:t>.3</w:t>
      </w:r>
      <w:r w:rsidRPr="00377AE9">
        <w:rPr>
          <w:rFonts w:ascii="Times New Roman" w:hAnsi="Times New Roman"/>
          <w:sz w:val="28"/>
          <w:szCs w:val="28"/>
        </w:rPr>
        <w:t>0 часов</w:t>
      </w:r>
      <w:r>
        <w:rPr>
          <w:rFonts w:ascii="Times New Roman" w:hAnsi="Times New Roman"/>
          <w:sz w:val="28"/>
          <w:szCs w:val="28"/>
        </w:rPr>
        <w:t>.</w:t>
      </w:r>
    </w:p>
    <w:p w:rsidR="00387BBE" w:rsidRDefault="00387BBE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53C9" w:rsidRPr="00B431E4" w:rsidRDefault="00E953C9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Pr="009A6564" w:rsidRDefault="00B91929" w:rsidP="0079315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t>1.</w:t>
      </w:r>
      <w:proofErr w:type="gramStart"/>
      <w:r>
        <w:rPr>
          <w:rFonts w:ascii="Times New Roman" w:hAnsi="Times New Roman"/>
          <w:b/>
          <w:i/>
          <w:color w:val="17365D"/>
          <w:sz w:val="28"/>
          <w:szCs w:val="28"/>
        </w:rPr>
        <w:t>5.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>Характеристика</w:t>
      </w:r>
      <w:proofErr w:type="gramEnd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 xml:space="preserve"> окружающего социума.</w:t>
      </w:r>
    </w:p>
    <w:p w:rsidR="00387BBE" w:rsidRPr="000F47A6" w:rsidRDefault="00387BBE" w:rsidP="00E53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47A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АД</w:t>
      </w:r>
      <w:r w:rsidRPr="000F47A6">
        <w:rPr>
          <w:rFonts w:ascii="Times New Roman" w:hAnsi="Times New Roman"/>
          <w:sz w:val="28"/>
          <w:szCs w:val="28"/>
        </w:rPr>
        <w:t xml:space="preserve">ОУ </w:t>
      </w:r>
      <w:r w:rsidR="001364E7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1364E7">
        <w:rPr>
          <w:rFonts w:ascii="Times New Roman" w:hAnsi="Times New Roman"/>
          <w:sz w:val="28"/>
          <w:szCs w:val="28"/>
        </w:rPr>
        <w:t xml:space="preserve"> 58</w:t>
      </w:r>
      <w:r>
        <w:rPr>
          <w:rFonts w:ascii="Times New Roman" w:hAnsi="Times New Roman"/>
          <w:sz w:val="28"/>
          <w:szCs w:val="28"/>
        </w:rPr>
        <w:t xml:space="preserve"> расположено</w:t>
      </w:r>
      <w:r w:rsidRPr="000F47A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Южном округе</w:t>
      </w:r>
      <w:r w:rsidRPr="000F47A6">
        <w:rPr>
          <w:rFonts w:ascii="Times New Roman" w:hAnsi="Times New Roman"/>
          <w:sz w:val="28"/>
          <w:szCs w:val="28"/>
        </w:rPr>
        <w:t xml:space="preserve">, внутри </w:t>
      </w:r>
      <w:r w:rsidR="001364E7">
        <w:rPr>
          <w:rFonts w:ascii="Times New Roman" w:hAnsi="Times New Roman"/>
          <w:sz w:val="28"/>
          <w:szCs w:val="28"/>
        </w:rPr>
        <w:t xml:space="preserve"> лесного</w:t>
      </w:r>
      <w:r>
        <w:rPr>
          <w:rFonts w:ascii="Times New Roman" w:hAnsi="Times New Roman"/>
          <w:sz w:val="28"/>
          <w:szCs w:val="28"/>
        </w:rPr>
        <w:t xml:space="preserve"> массива.</w:t>
      </w:r>
      <w:r w:rsidR="001364E7">
        <w:rPr>
          <w:rFonts w:ascii="Times New Roman" w:hAnsi="Times New Roman"/>
          <w:sz w:val="28"/>
          <w:szCs w:val="28"/>
        </w:rPr>
        <w:t xml:space="preserve"> </w:t>
      </w:r>
      <w:r w:rsidRPr="000F47A6">
        <w:rPr>
          <w:rFonts w:ascii="Times New Roman" w:hAnsi="Times New Roman"/>
          <w:sz w:val="28"/>
          <w:szCs w:val="28"/>
        </w:rPr>
        <w:t xml:space="preserve"> </w:t>
      </w:r>
      <w:r w:rsidR="001364E7">
        <w:rPr>
          <w:rFonts w:ascii="Times New Roman" w:hAnsi="Times New Roman"/>
          <w:sz w:val="28"/>
          <w:szCs w:val="28"/>
        </w:rPr>
        <w:t>Не развита</w:t>
      </w:r>
      <w:r w:rsidRPr="000F47A6">
        <w:rPr>
          <w:rFonts w:ascii="Times New Roman" w:hAnsi="Times New Roman"/>
          <w:sz w:val="28"/>
          <w:szCs w:val="28"/>
        </w:rPr>
        <w:t xml:space="preserve"> сеть транспортных коммуникаций делает М</w:t>
      </w:r>
      <w:r>
        <w:rPr>
          <w:rFonts w:ascii="Times New Roman" w:hAnsi="Times New Roman"/>
          <w:sz w:val="28"/>
          <w:szCs w:val="28"/>
        </w:rPr>
        <w:t>АД</w:t>
      </w:r>
      <w:r w:rsidRPr="000F47A6">
        <w:rPr>
          <w:rFonts w:ascii="Times New Roman" w:hAnsi="Times New Roman"/>
          <w:sz w:val="28"/>
          <w:szCs w:val="28"/>
        </w:rPr>
        <w:t xml:space="preserve">ОУ </w:t>
      </w:r>
      <w:r w:rsidR="001364E7">
        <w:rPr>
          <w:rFonts w:ascii="Times New Roman" w:hAnsi="Times New Roman"/>
          <w:sz w:val="28"/>
          <w:szCs w:val="28"/>
        </w:rPr>
        <w:t>доступным для населения посёлка</w:t>
      </w:r>
      <w:r w:rsidRPr="000F47A6">
        <w:rPr>
          <w:rFonts w:ascii="Times New Roman" w:hAnsi="Times New Roman"/>
          <w:sz w:val="28"/>
          <w:szCs w:val="28"/>
        </w:rPr>
        <w:t>, т.к. наполняемость детьми происходит в основном за счет семей, проживающих в данном районе.</w:t>
      </w:r>
    </w:p>
    <w:p w:rsidR="00387BBE" w:rsidRDefault="00387BBE" w:rsidP="00194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7A6">
        <w:rPr>
          <w:rFonts w:ascii="Times New Roman" w:hAnsi="Times New Roman"/>
          <w:sz w:val="28"/>
          <w:szCs w:val="28"/>
        </w:rPr>
        <w:t xml:space="preserve">В микрорайоне, где расположено дошкольное </w:t>
      </w:r>
      <w:proofErr w:type="gramStart"/>
      <w:r w:rsidRPr="000F47A6">
        <w:rPr>
          <w:rFonts w:ascii="Times New Roman" w:hAnsi="Times New Roman"/>
          <w:sz w:val="28"/>
          <w:szCs w:val="28"/>
        </w:rPr>
        <w:t>учреждение,  находятся</w:t>
      </w:r>
      <w:proofErr w:type="gramEnd"/>
      <w:r w:rsidRPr="000F47A6">
        <w:rPr>
          <w:rFonts w:ascii="Times New Roman" w:hAnsi="Times New Roman"/>
          <w:sz w:val="28"/>
          <w:szCs w:val="28"/>
        </w:rPr>
        <w:t xml:space="preserve"> учреждения социального назначения: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7A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="001364E7">
        <w:rPr>
          <w:rFonts w:ascii="Times New Roman" w:hAnsi="Times New Roman"/>
          <w:sz w:val="28"/>
          <w:szCs w:val="28"/>
        </w:rPr>
        <w:t>ДОУ № 39</w:t>
      </w:r>
      <w:r w:rsidRPr="000F47A6">
        <w:rPr>
          <w:rFonts w:ascii="Times New Roman" w:hAnsi="Times New Roman"/>
          <w:sz w:val="28"/>
          <w:szCs w:val="28"/>
        </w:rPr>
        <w:t>, М</w:t>
      </w:r>
      <w:r>
        <w:rPr>
          <w:rFonts w:ascii="Times New Roman" w:hAnsi="Times New Roman"/>
          <w:sz w:val="28"/>
          <w:szCs w:val="28"/>
        </w:rPr>
        <w:t>А</w:t>
      </w:r>
      <w:r w:rsidRPr="000F47A6">
        <w:rPr>
          <w:rFonts w:ascii="Times New Roman" w:hAnsi="Times New Roman"/>
          <w:sz w:val="28"/>
          <w:szCs w:val="28"/>
        </w:rPr>
        <w:t xml:space="preserve">ОУ </w:t>
      </w:r>
      <w:r w:rsidR="001364E7">
        <w:rPr>
          <w:rFonts w:ascii="Times New Roman" w:hAnsi="Times New Roman"/>
          <w:sz w:val="28"/>
          <w:szCs w:val="28"/>
        </w:rPr>
        <w:t>СОШ № 5</w:t>
      </w:r>
      <w:r w:rsidRPr="000F47A6">
        <w:rPr>
          <w:rFonts w:ascii="Times New Roman" w:hAnsi="Times New Roman"/>
          <w:sz w:val="28"/>
          <w:szCs w:val="28"/>
        </w:rPr>
        <w:t xml:space="preserve">, </w:t>
      </w:r>
      <w:r w:rsidR="00901EB2">
        <w:rPr>
          <w:rFonts w:ascii="Times New Roman" w:hAnsi="Times New Roman"/>
          <w:sz w:val="28"/>
          <w:szCs w:val="28"/>
        </w:rPr>
        <w:t xml:space="preserve">общий </w:t>
      </w:r>
      <w:r w:rsidR="001364E7">
        <w:rPr>
          <w:rFonts w:ascii="Times New Roman" w:hAnsi="Times New Roman"/>
          <w:sz w:val="28"/>
          <w:szCs w:val="28"/>
        </w:rPr>
        <w:t>стадион</w:t>
      </w:r>
      <w:r>
        <w:rPr>
          <w:rFonts w:ascii="Times New Roman" w:hAnsi="Times New Roman"/>
          <w:sz w:val="28"/>
          <w:szCs w:val="28"/>
        </w:rPr>
        <w:t>.</w:t>
      </w:r>
    </w:p>
    <w:p w:rsidR="00387BBE" w:rsidRDefault="00387BBE" w:rsidP="00AB2F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4EDD">
        <w:rPr>
          <w:rFonts w:ascii="Times New Roman" w:hAnsi="Times New Roman"/>
          <w:sz w:val="28"/>
          <w:szCs w:val="28"/>
        </w:rPr>
        <w:t>С целью повышения эффективности воспитательной и образовательной работы с детьми, взаимодействия с родителями педаг</w:t>
      </w:r>
      <w:r>
        <w:rPr>
          <w:rFonts w:ascii="Times New Roman" w:hAnsi="Times New Roman"/>
          <w:sz w:val="28"/>
          <w:szCs w:val="28"/>
        </w:rPr>
        <w:t>огический коллектив МАДОУ</w:t>
      </w:r>
      <w:r w:rsidRPr="00194EDD">
        <w:rPr>
          <w:rFonts w:ascii="Times New Roman" w:hAnsi="Times New Roman"/>
          <w:sz w:val="28"/>
          <w:szCs w:val="28"/>
        </w:rPr>
        <w:t xml:space="preserve"> активно сотрудничает с другими организациями. Приоритетным направлением сотрудничества является: создание условий для полноценного проживания ребенком дошкольного детства; сохранение и укрепление здоровья детей, формирование основ базовой культуры личности, творческого потенциала воспитанников; подготовка ребенка к жизни в современном обществе.</w:t>
      </w:r>
    </w:p>
    <w:p w:rsidR="00387BBE" w:rsidRPr="002104A7" w:rsidRDefault="00387BBE" w:rsidP="00817242">
      <w:pPr>
        <w:spacing w:after="0" w:line="240" w:lineRule="auto"/>
        <w:ind w:firstLine="540"/>
        <w:jc w:val="center"/>
        <w:rPr>
          <w:rFonts w:ascii="Times New Roman" w:hAnsi="Times New Roman"/>
          <w:color w:val="002060"/>
          <w:sz w:val="28"/>
          <w:szCs w:val="28"/>
        </w:rPr>
      </w:pPr>
      <w:r w:rsidRPr="00817242">
        <w:rPr>
          <w:rFonts w:ascii="Times New Roman" w:hAnsi="Times New Roman"/>
          <w:b/>
          <w:i/>
          <w:color w:val="002060"/>
          <w:sz w:val="28"/>
          <w:szCs w:val="28"/>
        </w:rPr>
        <w:t xml:space="preserve">Помогает </w:t>
      </w:r>
      <w:proofErr w:type="gramStart"/>
      <w:r w:rsidRPr="00817242">
        <w:rPr>
          <w:rFonts w:ascii="Times New Roman" w:hAnsi="Times New Roman"/>
          <w:b/>
          <w:i/>
          <w:color w:val="002060"/>
          <w:sz w:val="28"/>
          <w:szCs w:val="28"/>
        </w:rPr>
        <w:t>нам  в</w:t>
      </w:r>
      <w:proofErr w:type="gramEnd"/>
      <w:r w:rsidRPr="00817242">
        <w:rPr>
          <w:rFonts w:ascii="Times New Roman" w:hAnsi="Times New Roman"/>
          <w:b/>
          <w:i/>
          <w:color w:val="002060"/>
          <w:sz w:val="28"/>
          <w:szCs w:val="28"/>
        </w:rPr>
        <w:t xml:space="preserve">  работе сотрудничество</w:t>
      </w:r>
      <w:r w:rsidRPr="002104A7">
        <w:rPr>
          <w:rFonts w:ascii="Times New Roman" w:hAnsi="Times New Roman"/>
          <w:i/>
          <w:color w:val="002060"/>
          <w:sz w:val="28"/>
          <w:szCs w:val="28"/>
        </w:rPr>
        <w:t>:</w:t>
      </w:r>
    </w:p>
    <w:p w:rsidR="00387BBE" w:rsidRPr="002104A7" w:rsidRDefault="00387BBE" w:rsidP="00817242">
      <w:pPr>
        <w:spacing w:after="0" w:line="240" w:lineRule="auto"/>
        <w:jc w:val="both"/>
        <w:rPr>
          <w:rFonts w:ascii="Times New Roman" w:hAnsi="Times New Roman"/>
          <w:i/>
          <w:color w:val="002060"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118110</wp:posOffset>
                </wp:positionV>
                <wp:extent cx="1734185" cy="1208405"/>
                <wp:effectExtent l="10795" t="10795" r="17145" b="952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Default="00C440BA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Pr="00025835" w:rsidRDefault="00C440BA" w:rsidP="00817242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МАОУ «СОШ № 5»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" o:spid="_x0000_s1026" type="#_x0000_t117" style="position:absolute;left:0;text-align:left;margin-left:72.4pt;margin-top:9.3pt;width:136.55pt;height:95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" fillcolor="#c9f" strokecolor="red">
                <v:textbox>
                  <w:txbxContent>
                    <w:p w:rsidR="00C440BA" w:rsidRDefault="00C440BA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Pr="00025835" w:rsidRDefault="00C440BA" w:rsidP="00817242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МАОУ «СОШ № 5»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118110</wp:posOffset>
                </wp:positionV>
                <wp:extent cx="1734185" cy="1208405"/>
                <wp:effectExtent l="15240" t="10795" r="12700" b="952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Default="00C440BA" w:rsidP="00817242">
                            <w:pPr>
                              <w:jc w:val="center"/>
                            </w:pPr>
                            <w:r>
                              <w:t xml:space="preserve">МОО </w:t>
                            </w:r>
                          </w:p>
                          <w:p w:rsidR="00C440BA" w:rsidRPr="00025835" w:rsidRDefault="00C440BA" w:rsidP="00817242">
                            <w:pPr>
                              <w:jc w:val="center"/>
                            </w:pPr>
                            <w:r>
                              <w:t>«ООШ № 11»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117" style="position:absolute;left:0;text-align:left;margin-left:284.25pt;margin-top:9.3pt;width:136.55pt;height:9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" fillcolor="#c9f" strokecolor="red">
                <v:textbox>
                  <w:txbxContent>
                    <w:p w:rsidR="00C440BA" w:rsidRDefault="00C440BA" w:rsidP="00817242">
                      <w:pPr>
                        <w:jc w:val="center"/>
                      </w:pPr>
                      <w:r>
                        <w:t xml:space="preserve">МОО </w:t>
                      </w:r>
                    </w:p>
                    <w:p w:rsidR="00C440BA" w:rsidRPr="00025835" w:rsidRDefault="00C440BA" w:rsidP="00817242">
                      <w:pPr>
                        <w:jc w:val="center"/>
                      </w:pPr>
                      <w:r>
                        <w:t>«ООШ № 11»</w:t>
                      </w:r>
                    </w:p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830580</wp:posOffset>
                </wp:positionV>
                <wp:extent cx="1250315" cy="1208405"/>
                <wp:effectExtent l="19050" t="12700" r="16510" b="762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Default="00C440BA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Default="00C440BA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Default="00C440BA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МАДОУ № 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17" style="position:absolute;left:0;text-align:left;margin-left:279.3pt;margin-top:65.4pt;width:98.45pt;height:9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" fillcolor="#fcf" strokecolor="red">
                <v:textbox>
                  <w:txbxContent>
                    <w:p w:rsidR="00C440BA" w:rsidRDefault="00C440BA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Default="00C440BA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Default="00C440BA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МАДОУ № 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147320</wp:posOffset>
                </wp:positionV>
                <wp:extent cx="1250315" cy="1208405"/>
                <wp:effectExtent l="15875" t="5715" r="10160" b="508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Default="00C440BA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Default="00C440BA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Pr="00025835" w:rsidRDefault="00C440BA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МАДОУ</w:t>
                            </w:r>
                          </w:p>
                          <w:p w:rsidR="00C440BA" w:rsidRPr="00025835" w:rsidRDefault="00C440BA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17" style="position:absolute;left:0;text-align:left;margin-left:196.55pt;margin-top:11.6pt;width:98.45pt;height:9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" fillcolor="#c9f" strokecolor="red">
                <v:textbox>
                  <w:txbxContent>
                    <w:p w:rsidR="00C440BA" w:rsidRDefault="00C440BA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Default="00C440BA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Pr="00025835" w:rsidRDefault="00C440BA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МАДОУ</w:t>
                      </w:r>
                    </w:p>
                    <w:p w:rsidR="00C440BA" w:rsidRPr="00025835" w:rsidRDefault="00C440BA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58</w:t>
                      </w:r>
                    </w:p>
                  </w:txbxContent>
                </v:textbox>
              </v:shape>
            </w:pict>
          </mc:Fallback>
        </mc:AlternateContent>
      </w: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-1339850</wp:posOffset>
                </wp:positionV>
                <wp:extent cx="1250315" cy="1208405"/>
                <wp:effectExtent l="15875" t="8890" r="10160" b="114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Pr="00025835" w:rsidRDefault="00C440BA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Центр досуга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117" style="position:absolute;left:0;text-align:left;margin-left:196.55pt;margin-top:-105.5pt;width:98.45pt;height:9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" fillcolor="#fcf" strokecolor="red">
                <v:textbox>
                  <w:txbxContent>
                    <w:p w:rsidR="00C440BA" w:rsidRPr="00025835" w:rsidRDefault="00C440BA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Центр досуга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12700</wp:posOffset>
                </wp:positionV>
                <wp:extent cx="1250315" cy="1208405"/>
                <wp:effectExtent l="18415" t="12700" r="17145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Default="00C440BA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Pr="00025835" w:rsidRDefault="00C440BA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8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440BA" w:rsidRPr="00025835" w:rsidRDefault="00C440BA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Детский стадион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117" style="position:absolute;left:0;text-align:left;margin-left:110.5pt;margin-top:1pt;width:98.45pt;height:9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" fillcolor="#fcf" strokecolor="red">
                <v:textbox>
                  <w:txbxContent>
                    <w:p w:rsidR="00C440BA" w:rsidRDefault="00C440BA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Pr="00025835" w:rsidRDefault="00C440BA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8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440BA" w:rsidRPr="00025835" w:rsidRDefault="00C440BA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Детский стадион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77470</wp:posOffset>
                </wp:positionV>
                <wp:extent cx="1250315" cy="1208405"/>
                <wp:effectExtent l="15875" t="10795" r="10160" b="952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Default="00C440BA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Pr="00025835" w:rsidRDefault="00C440BA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Школа детского творчества №11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117" style="position:absolute;left:0;text-align:left;margin-left:4.55pt;margin-top:6.1pt;width:98.45pt;height:9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" fillcolor="#c9f" strokecolor="red">
                <v:textbox>
                  <w:txbxContent>
                    <w:p w:rsidR="00C440BA" w:rsidRDefault="00C440BA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Pr="00025835" w:rsidRDefault="00C440BA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Школа детского творчества №11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12700</wp:posOffset>
                </wp:positionV>
                <wp:extent cx="1250315" cy="1208405"/>
                <wp:effectExtent l="17780" t="12700" r="17780" b="762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Default="00C440BA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Default="00C440BA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Дет.</w:t>
                            </w:r>
                          </w:p>
                          <w:p w:rsidR="00C440BA" w:rsidRDefault="00C440BA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Поликлиникой </w:t>
                            </w:r>
                          </w:p>
                          <w:p w:rsidR="00C440BA" w:rsidRPr="00025835" w:rsidRDefault="00C440BA" w:rsidP="00901EB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3" type="#_x0000_t117" style="position:absolute;left:0;text-align:left;margin-left:382.7pt;margin-top:1pt;width:98.45pt;height:9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" fillcolor="#c9f" strokecolor="red">
                <v:textbox>
                  <w:txbxContent>
                    <w:p w:rsidR="00C440BA" w:rsidRDefault="00C440BA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Default="00C440BA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Дет.</w:t>
                      </w:r>
                    </w:p>
                    <w:p w:rsidR="00C440BA" w:rsidRDefault="00C440BA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Поликлиникой </w:t>
                      </w:r>
                    </w:p>
                    <w:p w:rsidR="00C440BA" w:rsidRPr="00025835" w:rsidRDefault="00C440BA" w:rsidP="00901EB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8890</wp:posOffset>
                </wp:positionV>
                <wp:extent cx="1250315" cy="1208405"/>
                <wp:effectExtent l="15875" t="12700" r="10160" b="762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Default="00C440BA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Pr="00025835" w:rsidRDefault="00C440BA" w:rsidP="00901EB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Библиотека посёлка</w:t>
                            </w:r>
                          </w:p>
                          <w:p w:rsidR="00C440BA" w:rsidRDefault="00C440BA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Default="00C440BA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4" type="#_x0000_t117" style="position:absolute;left:0;text-align:left;margin-left:196.55pt;margin-top:.7pt;width:98.45pt;height:9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" fillcolor="#fcf" strokecolor="red">
                <v:textbox>
                  <w:txbxContent>
                    <w:p w:rsidR="00C440BA" w:rsidRDefault="00C440BA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Pr="00025835" w:rsidRDefault="00C440BA" w:rsidP="00901EB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Библиотека посёлка</w:t>
                      </w:r>
                    </w:p>
                    <w:p w:rsidR="00C440BA" w:rsidRDefault="00C440BA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Default="00C440BA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165100</wp:posOffset>
                </wp:positionV>
                <wp:extent cx="1734185" cy="1208405"/>
                <wp:effectExtent l="10795" t="10160" r="17145" b="101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Pr="00025835" w:rsidRDefault="00C440BA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>
                              <w:t>МАДОУ № 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5" type="#_x0000_t117" style="position:absolute;left:0;text-align:left;margin-left:72.4pt;margin-top:13pt;width:136.55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" fillcolor="#c9f" strokecolor="red">
                <v:textbox>
                  <w:txbxContent>
                    <w:p w:rsidR="00C440BA" w:rsidRPr="00025835" w:rsidRDefault="00C440BA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>
                        <w:t>МАДОУ № 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165100</wp:posOffset>
                </wp:positionV>
                <wp:extent cx="1734185" cy="1208405"/>
                <wp:effectExtent l="19050" t="10160" r="18415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BA" w:rsidRDefault="00C440BA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440BA" w:rsidRPr="00025835" w:rsidRDefault="00C440BA" w:rsidP="00817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6" type="#_x0000_t117" style="position:absolute;left:0;text-align:left;margin-left:279.3pt;margin-top:13pt;width:136.55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" fillcolor="#c9f" strokecolor="red">
                <v:textbox>
                  <w:txbxContent>
                    <w:p w:rsidR="00C440BA" w:rsidRDefault="00C440BA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440BA" w:rsidRPr="00025835" w:rsidRDefault="00C440BA" w:rsidP="00817242"/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</w:p>
    <w:p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</w:p>
    <w:p w:rsidR="00387BBE" w:rsidRPr="00B431E4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:rsidR="00387BBE" w:rsidRPr="00B431E4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:rsidR="00387BBE" w:rsidRPr="009A6564" w:rsidRDefault="00E953C9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lastRenderedPageBreak/>
        <w:t>1.6</w:t>
      </w:r>
      <w:r w:rsidR="00B91929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.</w:t>
      </w:r>
      <w:r w:rsidR="00CB18F2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 xml:space="preserve"> </w:t>
      </w:r>
      <w:r w:rsidR="00387BBE" w:rsidRPr="009A6564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Материально – техническое обеспечение ДОУ.</w:t>
      </w:r>
    </w:p>
    <w:p w:rsidR="00387BBE" w:rsidRDefault="001908BA" w:rsidP="00E536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 2</w:t>
      </w:r>
      <w:r w:rsidR="00CB18F2">
        <w:rPr>
          <w:rFonts w:ascii="Times New Roman" w:hAnsi="Times New Roman"/>
          <w:color w:val="000000"/>
          <w:sz w:val="28"/>
          <w:szCs w:val="28"/>
          <w:lang w:eastAsia="ru-RU"/>
        </w:rPr>
        <w:t>019 – 2020</w:t>
      </w:r>
      <w:r w:rsidR="00387B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87BBE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,  проведен</w:t>
      </w:r>
      <w:proofErr w:type="gramEnd"/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комплекс мероприятий по реализации новых содержательных линий в системе развития учреждения.</w:t>
      </w:r>
      <w:r w:rsidR="00387BBE" w:rsidRPr="004136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>Состояние материально-технической базы М</w:t>
      </w:r>
      <w:r w:rsidR="00901EB2">
        <w:rPr>
          <w:rFonts w:ascii="Times New Roman" w:hAnsi="Times New Roman"/>
          <w:sz w:val="28"/>
          <w:szCs w:val="28"/>
          <w:lang w:eastAsia="ru-RU"/>
        </w:rPr>
        <w:t>АДОУ № 58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 xml:space="preserve"> соответствует педагогическим требованиям, современному уровню образования и санитарным нормам. </w:t>
      </w:r>
      <w:r w:rsidR="00387BBE" w:rsidRPr="00A61E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>Все базисные компоненты развивающей предметной</w:t>
      </w:r>
      <w:r w:rsidR="00CB18F2">
        <w:rPr>
          <w:rFonts w:ascii="Times New Roman" w:hAnsi="Times New Roman"/>
          <w:sz w:val="28"/>
          <w:szCs w:val="28"/>
          <w:lang w:eastAsia="ru-RU"/>
        </w:rPr>
        <w:t xml:space="preserve"> пространственной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 xml:space="preserve"> среды детства включают оптимальные условия для полноценного физического, эстетического, познавательного и социального развития детей. Учреждение постоянно работает над укреплением материально-технической базы. Для реализации образовательных задач в ДОУ функционируют: - физкультурный и музыкальный залы, методический кабинет</w:t>
      </w:r>
      <w:r w:rsidR="00387BBE">
        <w:rPr>
          <w:rFonts w:ascii="Times New Roman" w:hAnsi="Times New Roman"/>
          <w:sz w:val="28"/>
          <w:szCs w:val="28"/>
          <w:lang w:eastAsia="ru-RU"/>
        </w:rPr>
        <w:t>,</w:t>
      </w:r>
      <w:r w:rsidR="00387BBE" w:rsidRPr="00D565F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87BBE">
        <w:rPr>
          <w:rFonts w:ascii="Times New Roman" w:hAnsi="Times New Roman"/>
          <w:sz w:val="28"/>
          <w:szCs w:val="28"/>
          <w:lang w:eastAsia="ru-RU"/>
        </w:rPr>
        <w:t>кабинеты педагога – психолога, кабинет учителя –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 логопеда, педагога дополнительного образования, комната сенсорная</w:t>
      </w:r>
      <w:r w:rsidR="00387BB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Кроме того, оборудован медицинский блок, состоящий из каб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инетов медсестры и процедурного, 2 изолятора </w:t>
      </w:r>
      <w:proofErr w:type="gramStart"/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Мы</w:t>
      </w:r>
      <w:proofErr w:type="gramEnd"/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располагаем 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оснащенным пищеблоком, кладовым помещением, кастелян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ше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й и прачечной. На террито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рии детского сада расположены 15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игровых площадок, 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3 спортивные площадки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, цветники и газоны.</w:t>
      </w:r>
    </w:p>
    <w:p w:rsidR="00387BBE" w:rsidRPr="0034534A" w:rsidRDefault="00387BBE" w:rsidP="00BF32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534A">
        <w:rPr>
          <w:rFonts w:ascii="Times New Roman" w:hAnsi="Times New Roman"/>
          <w:sz w:val="28"/>
          <w:szCs w:val="28"/>
          <w:lang w:eastAsia="ru-RU"/>
        </w:rPr>
        <w:t>В зимнее время года участки пополняются снежными фигурами и горками.</w:t>
      </w:r>
    </w:p>
    <w:p w:rsidR="00387BBE" w:rsidRPr="00381E07" w:rsidRDefault="00387BBE" w:rsidP="00BC199C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81E07">
        <w:rPr>
          <w:rFonts w:ascii="Times New Roman" w:hAnsi="Times New Roman"/>
          <w:sz w:val="28"/>
          <w:szCs w:val="28"/>
        </w:rPr>
        <w:t>В дошкольном учреждении имеется современная</w:t>
      </w:r>
      <w:r>
        <w:rPr>
          <w:rFonts w:ascii="Times New Roman" w:hAnsi="Times New Roman"/>
          <w:sz w:val="28"/>
          <w:szCs w:val="28"/>
        </w:rPr>
        <w:t xml:space="preserve"> информационно–техническая база, </w:t>
      </w:r>
      <w:proofErr w:type="gramStart"/>
      <w:r>
        <w:rPr>
          <w:rFonts w:ascii="Times New Roman" w:hAnsi="Times New Roman"/>
          <w:sz w:val="28"/>
          <w:szCs w:val="28"/>
        </w:rPr>
        <w:t xml:space="preserve">дающая </w:t>
      </w:r>
      <w:r w:rsidRPr="00381E07">
        <w:rPr>
          <w:rFonts w:ascii="Times New Roman" w:hAnsi="Times New Roman"/>
          <w:sz w:val="28"/>
          <w:szCs w:val="28"/>
        </w:rPr>
        <w:t xml:space="preserve"> возможность</w:t>
      </w:r>
      <w:proofErr w:type="gramEnd"/>
      <w:r w:rsidRPr="00381E07">
        <w:rPr>
          <w:rFonts w:ascii="Times New Roman" w:hAnsi="Times New Roman"/>
          <w:sz w:val="28"/>
          <w:szCs w:val="28"/>
        </w:rPr>
        <w:t xml:space="preserve"> выполнения современных требований по делопроизводству, документоведению, организации педагогической деятельности. Разносторонне используются возможности  мультимедиа и слайд проектирования.</w:t>
      </w:r>
      <w:r w:rsidR="00901EB2">
        <w:rPr>
          <w:rFonts w:ascii="Times New Roman" w:hAnsi="Times New Roman"/>
          <w:sz w:val="28"/>
          <w:szCs w:val="28"/>
          <w:lang w:eastAsia="ru-RU"/>
        </w:rPr>
        <w:br/>
        <w:t>Компьютер – 4</w:t>
      </w:r>
      <w:r>
        <w:rPr>
          <w:rFonts w:ascii="Times New Roman" w:hAnsi="Times New Roman"/>
          <w:sz w:val="28"/>
          <w:szCs w:val="28"/>
          <w:lang w:eastAsia="ru-RU"/>
        </w:rPr>
        <w:t xml:space="preserve"> шт. Телевизор – </w:t>
      </w:r>
      <w:r w:rsidRPr="00345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EB2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534A">
        <w:rPr>
          <w:rFonts w:ascii="Times New Roman" w:hAnsi="Times New Roman"/>
          <w:sz w:val="28"/>
          <w:szCs w:val="28"/>
          <w:lang w:eastAsia="ru-RU"/>
        </w:rPr>
        <w:t>шт.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 Музыкальный центр – 5</w:t>
      </w:r>
      <w:r>
        <w:rPr>
          <w:rFonts w:ascii="Times New Roman" w:hAnsi="Times New Roman"/>
          <w:sz w:val="28"/>
          <w:szCs w:val="28"/>
          <w:lang w:eastAsia="ru-RU"/>
        </w:rPr>
        <w:t xml:space="preserve"> шт.</w:t>
      </w:r>
      <w:r w:rsidRPr="0034534A">
        <w:rPr>
          <w:rFonts w:ascii="Times New Roman" w:hAnsi="Times New Roman"/>
          <w:sz w:val="28"/>
          <w:szCs w:val="28"/>
          <w:lang w:eastAsia="ru-RU"/>
        </w:rPr>
        <w:br/>
        <w:t>С</w:t>
      </w:r>
      <w:r w:rsidR="00901EB2">
        <w:rPr>
          <w:rFonts w:ascii="Times New Roman" w:hAnsi="Times New Roman"/>
          <w:sz w:val="28"/>
          <w:szCs w:val="28"/>
          <w:lang w:eastAsia="ru-RU"/>
        </w:rPr>
        <w:t>канер – 2 шт. Ноутбук – 8</w:t>
      </w:r>
      <w:r>
        <w:rPr>
          <w:rFonts w:ascii="Times New Roman" w:hAnsi="Times New Roman"/>
          <w:sz w:val="28"/>
          <w:szCs w:val="28"/>
          <w:lang w:eastAsia="ru-RU"/>
        </w:rPr>
        <w:t xml:space="preserve"> шт.</w:t>
      </w:r>
      <w:r w:rsidRPr="0034534A">
        <w:rPr>
          <w:rFonts w:ascii="Times New Roman" w:hAnsi="Times New Roman"/>
          <w:sz w:val="28"/>
          <w:szCs w:val="28"/>
          <w:lang w:eastAsia="ru-RU"/>
        </w:rPr>
        <w:br/>
        <w:t>Прин</w:t>
      </w:r>
      <w:r w:rsidR="00901EB2">
        <w:rPr>
          <w:rFonts w:ascii="Times New Roman" w:hAnsi="Times New Roman"/>
          <w:sz w:val="28"/>
          <w:szCs w:val="28"/>
          <w:lang w:eastAsia="ru-RU"/>
        </w:rPr>
        <w:t>тер – 6 шт. DVD – магнитофон – 11</w:t>
      </w:r>
      <w:r>
        <w:rPr>
          <w:rFonts w:ascii="Times New Roman" w:hAnsi="Times New Roman"/>
          <w:sz w:val="28"/>
          <w:szCs w:val="28"/>
          <w:lang w:eastAsia="ru-RU"/>
        </w:rPr>
        <w:t xml:space="preserve"> шт.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Ксерокс – </w:t>
      </w:r>
      <w:r w:rsidR="00901EB2">
        <w:rPr>
          <w:rFonts w:ascii="Times New Roman" w:hAnsi="Times New Roman"/>
          <w:sz w:val="28"/>
          <w:szCs w:val="28"/>
          <w:lang w:eastAsia="ru-RU"/>
        </w:rPr>
        <w:t>1</w:t>
      </w:r>
      <w:r w:rsidRPr="0034534A">
        <w:rPr>
          <w:rFonts w:ascii="Times New Roman" w:hAnsi="Times New Roman"/>
          <w:sz w:val="28"/>
          <w:szCs w:val="28"/>
          <w:lang w:eastAsia="ru-RU"/>
        </w:rPr>
        <w:t xml:space="preserve"> шт.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EB2">
        <w:rPr>
          <w:rFonts w:ascii="Times New Roman" w:hAnsi="Times New Roman"/>
          <w:sz w:val="28"/>
          <w:szCs w:val="28"/>
          <w:lang w:eastAsia="ru-RU"/>
        </w:rPr>
        <w:t>фотоаппарат – 2</w:t>
      </w:r>
      <w:r w:rsidRPr="0034534A">
        <w:rPr>
          <w:rFonts w:ascii="Times New Roman" w:hAnsi="Times New Roman"/>
          <w:sz w:val="28"/>
          <w:szCs w:val="28"/>
          <w:lang w:eastAsia="ru-RU"/>
        </w:rPr>
        <w:t xml:space="preserve"> шт.</w:t>
      </w:r>
    </w:p>
    <w:p w:rsidR="00387BBE" w:rsidRDefault="00387BBE" w:rsidP="008F5A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Мультиме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дийная установка с </w:t>
      </w:r>
      <w:proofErr w:type="spellStart"/>
      <w:r w:rsidR="00901EB2">
        <w:rPr>
          <w:rFonts w:ascii="Times New Roman" w:hAnsi="Times New Roman"/>
          <w:sz w:val="28"/>
          <w:szCs w:val="28"/>
          <w:lang w:eastAsia="ru-RU"/>
        </w:rPr>
        <w:t>пректором</w:t>
      </w:r>
      <w:proofErr w:type="spellEnd"/>
      <w:r w:rsidR="00901EB2">
        <w:rPr>
          <w:rFonts w:ascii="Times New Roman" w:hAnsi="Times New Roman"/>
          <w:sz w:val="28"/>
          <w:szCs w:val="28"/>
          <w:lang w:eastAsia="ru-RU"/>
        </w:rPr>
        <w:t xml:space="preserve"> – 2</w:t>
      </w:r>
      <w:r>
        <w:rPr>
          <w:rFonts w:ascii="Times New Roman" w:hAnsi="Times New Roman"/>
          <w:sz w:val="28"/>
          <w:szCs w:val="28"/>
          <w:lang w:eastAsia="ru-RU"/>
        </w:rPr>
        <w:t xml:space="preserve"> шт. </w:t>
      </w:r>
    </w:p>
    <w:p w:rsidR="00030559" w:rsidRDefault="00387BBE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Интерактивный проектор – 1 шт.</w:t>
      </w:r>
    </w:p>
    <w:p w:rsidR="00B40F93" w:rsidRDefault="00B40F93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Приобрели за счёт областного бюджета: 300 000, 00руб.</w:t>
      </w:r>
    </w:p>
    <w:p w:rsidR="00030559" w:rsidRDefault="00030559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ул. Степана Разина, 8</w:t>
      </w:r>
    </w:p>
    <w:p w:rsidR="00030559" w:rsidRDefault="00030559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Интерактивная доска- 1шт </w:t>
      </w:r>
    </w:p>
    <w:p w:rsidR="00030559" w:rsidRDefault="00030559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Ноутбук – 1шт </w:t>
      </w:r>
    </w:p>
    <w:p w:rsidR="00030559" w:rsidRDefault="00030559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Комплект мягкой игровой мебели- 4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шт</w:t>
      </w:r>
      <w:proofErr w:type="spellEnd"/>
    </w:p>
    <w:p w:rsidR="00030559" w:rsidRDefault="00030559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ул. Парковая, 1а</w:t>
      </w:r>
    </w:p>
    <w:p w:rsidR="00030559" w:rsidRDefault="00030559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Игровой материал</w:t>
      </w:r>
    </w:p>
    <w:p w:rsidR="00B40F93" w:rsidRDefault="00030559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Методические пособия, худ.</w:t>
      </w:r>
      <w:r w:rsidR="00B40F9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литература для детей</w:t>
      </w:r>
    </w:p>
    <w:p w:rsidR="00B40F93" w:rsidRDefault="00B40F93" w:rsidP="00B40F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Приобрели за счёт местного бюджета: 300 000, 00руб.</w:t>
      </w:r>
    </w:p>
    <w:p w:rsidR="00B40F93" w:rsidRDefault="00B40F93" w:rsidP="00B40F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ул. Степана Разина, 8, ул. Парковая, 1а</w:t>
      </w:r>
    </w:p>
    <w:p w:rsidR="00B40F93" w:rsidRDefault="00B40F93" w:rsidP="00B40F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Канцелярские товары</w:t>
      </w:r>
    </w:p>
    <w:p w:rsidR="00387BBE" w:rsidRPr="00365CBD" w:rsidRDefault="00B40F93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Хозяйственные товары, хоз. инвентарь, посуда, медикаменты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br/>
        <w:t>ДОУ подключено к сети Интернет, что позволяет иметь доступ к любой информации. Кроме того, имеется свой элект</w:t>
      </w:r>
      <w:r w:rsidR="00365CBD">
        <w:rPr>
          <w:rFonts w:ascii="Times New Roman" w:hAnsi="Times New Roman"/>
          <w:sz w:val="28"/>
          <w:szCs w:val="28"/>
          <w:lang w:eastAsia="ru-RU"/>
        </w:rPr>
        <w:t>ронный адрес, сайт</w:t>
      </w:r>
    </w:p>
    <w:p w:rsidR="00387BBE" w:rsidRPr="00C550A2" w:rsidRDefault="00387BBE" w:rsidP="00BC199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  <w:lang w:eastAsia="ru-RU"/>
        </w:rPr>
      </w:pPr>
    </w:p>
    <w:p w:rsidR="00387BBE" w:rsidRPr="009A6564" w:rsidRDefault="00B91929" w:rsidP="00BC199C">
      <w:pPr>
        <w:spacing w:after="0" w:line="240" w:lineRule="auto"/>
        <w:jc w:val="center"/>
        <w:rPr>
          <w:rFonts w:ascii="Times New Roman" w:hAnsi="Times New Roman"/>
          <w:i/>
          <w:color w:val="17365D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1.</w:t>
      </w:r>
      <w:proofErr w:type="gramStart"/>
      <w:r w:rsidR="008E3847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.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Уровень</w:t>
      </w:r>
      <w:proofErr w:type="gramEnd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 </w:t>
      </w:r>
      <w:r w:rsidR="009266C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развивающей 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предметно –</w:t>
      </w:r>
      <w:r w:rsidR="009266C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пространственной 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 среды ДОУ.</w:t>
      </w:r>
    </w:p>
    <w:p w:rsidR="00387BBE" w:rsidRPr="00E057DA" w:rsidRDefault="00387BBE" w:rsidP="00675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В детском саду создана хорош</w:t>
      </w:r>
      <w:r w:rsidR="009266CE">
        <w:rPr>
          <w:rFonts w:ascii="Times New Roman" w:hAnsi="Times New Roman"/>
          <w:color w:val="000000"/>
          <w:sz w:val="28"/>
          <w:szCs w:val="28"/>
          <w:lang w:eastAsia="ru-RU"/>
        </w:rPr>
        <w:t>ая РППС</w:t>
      </w: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, способствующая успешному развитию личности каждого ребенк</w:t>
      </w:r>
      <w:r w:rsidR="009266CE">
        <w:rPr>
          <w:rFonts w:ascii="Times New Roman" w:hAnsi="Times New Roman"/>
          <w:color w:val="000000"/>
          <w:sz w:val="28"/>
          <w:szCs w:val="28"/>
          <w:lang w:eastAsia="ru-RU"/>
        </w:rPr>
        <w:t>а: в группах мебель трансформируема, мобильна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дидактический и игровой материал подобран по 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возрасту. Обстановка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группах максимально приближена 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к домашней, но с более интенсивно - развивающей направленностью интересов ребенка. Жизненное пространство в детском саду построено так, что сферы деятельности детей по возможно</w:t>
      </w:r>
      <w:r w:rsidR="009266CE">
        <w:rPr>
          <w:rFonts w:ascii="Times New Roman" w:hAnsi="Times New Roman"/>
          <w:color w:val="000000"/>
          <w:sz w:val="28"/>
          <w:szCs w:val="28"/>
          <w:lang w:eastAsia="ru-RU"/>
        </w:rPr>
        <w:t>сти не пересекаются. Для образовательной деятельности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интересам в каждой группе имеются творческие и игровые центры, зоны по развитию умственных способностей. </w:t>
      </w:r>
      <w:r w:rsidRPr="00A7769B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При создан</w:t>
      </w:r>
      <w:r w:rsidR="009266CE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ии РППС</w:t>
      </w:r>
      <w:r w:rsidRPr="00A7769B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соблюдались следующие принципы её построения:</w:t>
      </w:r>
    </w:p>
    <w:p w:rsidR="00387BBE" w:rsidRPr="00A7769B" w:rsidRDefault="00387BBE" w:rsidP="00A776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безопасность и сохранение жизни и здоровья детей; </w:t>
      </w:r>
    </w:p>
    <w:p w:rsidR="00387BBE" w:rsidRPr="00E057DA" w:rsidRDefault="00387BBE" w:rsidP="00675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 для игр, т.к. игра – ведущая деятельность ребенка дошкольного возраста;</w:t>
      </w:r>
    </w:p>
    <w:p w:rsidR="00387BBE" w:rsidRPr="00A7769B" w:rsidRDefault="00387BBE" w:rsidP="00A776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среда, способствующая развитию ребенка, т.е. ориентированная на зону ближайшего развития детей;</w:t>
      </w:r>
    </w:p>
    <w:p w:rsidR="00387BBE" w:rsidRPr="00A7769B" w:rsidRDefault="00387BBE" w:rsidP="00A776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среда, </w:t>
      </w:r>
      <w:proofErr w:type="gramStart"/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способствующая  личностно</w:t>
      </w:r>
      <w:proofErr w:type="gramEnd"/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-ориентированному общению, стимулирующая активность, самостоятельность, творчество детей, создающая комфортность и эмоциональную </w:t>
      </w:r>
      <w:proofErr w:type="spellStart"/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раскрепощенность</w:t>
      </w:r>
      <w:proofErr w:type="spellEnd"/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87BBE" w:rsidRDefault="00387BBE" w:rsidP="00E536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387BBE" w:rsidRPr="009A6564" w:rsidRDefault="00387BBE" w:rsidP="0079315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</w:pPr>
    </w:p>
    <w:p w:rsidR="00387BBE" w:rsidRPr="009A6564" w:rsidRDefault="008E3847" w:rsidP="0079315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8</w:t>
      </w:r>
      <w:r w:rsidR="00B91929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.</w:t>
      </w:r>
      <w:r w:rsidR="00387BBE" w:rsidRPr="009A6564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Профессиональная</w:t>
      </w:r>
      <w:proofErr w:type="gramEnd"/>
      <w:r w:rsidR="00387BBE" w:rsidRPr="009A6564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 xml:space="preserve"> компетентность педагогов.</w:t>
      </w:r>
    </w:p>
    <w:p w:rsidR="00387BBE" w:rsidRPr="00381E07" w:rsidRDefault="00387BBE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E07">
        <w:rPr>
          <w:rFonts w:ascii="Times New Roman" w:hAnsi="Times New Roman"/>
          <w:sz w:val="28"/>
          <w:szCs w:val="28"/>
        </w:rPr>
        <w:t>Новая образовательная политика, приоритетом которой является качество образования,</w:t>
      </w:r>
      <w:r w:rsidR="009266CE">
        <w:rPr>
          <w:rFonts w:ascii="Times New Roman" w:hAnsi="Times New Roman"/>
          <w:sz w:val="28"/>
          <w:szCs w:val="28"/>
        </w:rPr>
        <w:t xml:space="preserve"> ПРОФСТАНДАРТ </w:t>
      </w:r>
      <w:proofErr w:type="gramStart"/>
      <w:r w:rsidR="009266CE">
        <w:rPr>
          <w:rFonts w:ascii="Times New Roman" w:hAnsi="Times New Roman"/>
          <w:sz w:val="28"/>
          <w:szCs w:val="28"/>
        </w:rPr>
        <w:t xml:space="preserve">ПЕДАГОГА </w:t>
      </w:r>
      <w:r w:rsidR="00644472">
        <w:rPr>
          <w:rFonts w:ascii="Times New Roman" w:hAnsi="Times New Roman"/>
          <w:sz w:val="28"/>
          <w:szCs w:val="28"/>
        </w:rPr>
        <w:t>.</w:t>
      </w:r>
      <w:proofErr w:type="gramEnd"/>
      <w:r w:rsidRPr="00381E07">
        <w:rPr>
          <w:rFonts w:ascii="Times New Roman" w:hAnsi="Times New Roman"/>
          <w:sz w:val="28"/>
          <w:szCs w:val="28"/>
        </w:rPr>
        <w:t xml:space="preserve"> Качество образовательных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образовательных учреждений. Сегодня педагогически</w:t>
      </w:r>
      <w:r w:rsidR="009266CE">
        <w:rPr>
          <w:rFonts w:ascii="Times New Roman" w:hAnsi="Times New Roman"/>
          <w:sz w:val="28"/>
          <w:szCs w:val="28"/>
        </w:rPr>
        <w:t xml:space="preserve">й коллектив укомплектован </w:t>
      </w:r>
      <w:r w:rsidRPr="00381E07">
        <w:rPr>
          <w:rFonts w:ascii="Times New Roman" w:hAnsi="Times New Roman"/>
          <w:sz w:val="28"/>
          <w:szCs w:val="28"/>
        </w:rPr>
        <w:t xml:space="preserve">квалифицированными кадрами. </w:t>
      </w:r>
    </w:p>
    <w:p w:rsidR="00387BBE" w:rsidRPr="00732CE5" w:rsidRDefault="00387BBE" w:rsidP="005D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CE5">
        <w:rPr>
          <w:rFonts w:ascii="Times New Roman" w:hAnsi="Times New Roman"/>
          <w:sz w:val="28"/>
          <w:szCs w:val="28"/>
        </w:rPr>
        <w:t>Педагоги</w:t>
      </w:r>
      <w:r w:rsidR="009266CE">
        <w:rPr>
          <w:rFonts w:ascii="Times New Roman" w:hAnsi="Times New Roman"/>
          <w:sz w:val="28"/>
          <w:szCs w:val="28"/>
        </w:rPr>
        <w:t xml:space="preserve">ческими, кадрами </w:t>
      </w:r>
      <w:r w:rsidRPr="00732CE5">
        <w:rPr>
          <w:rFonts w:ascii="Times New Roman" w:hAnsi="Times New Roman"/>
          <w:sz w:val="28"/>
          <w:szCs w:val="28"/>
        </w:rPr>
        <w:t>учреждение укомплект</w:t>
      </w:r>
      <w:r w:rsidR="00CB18F2">
        <w:rPr>
          <w:rFonts w:ascii="Times New Roman" w:hAnsi="Times New Roman"/>
          <w:sz w:val="28"/>
          <w:szCs w:val="28"/>
        </w:rPr>
        <w:t>овано полностью. В ДОУ имеются 3</w:t>
      </w:r>
      <w:r w:rsidRPr="00732CE5">
        <w:rPr>
          <w:rFonts w:ascii="Times New Roman" w:hAnsi="Times New Roman"/>
          <w:sz w:val="28"/>
          <w:szCs w:val="28"/>
        </w:rPr>
        <w:t xml:space="preserve"> группы </w:t>
      </w:r>
      <w:r w:rsidR="00CB18F2">
        <w:rPr>
          <w:rFonts w:ascii="Times New Roman" w:hAnsi="Times New Roman"/>
          <w:sz w:val="28"/>
          <w:szCs w:val="28"/>
        </w:rPr>
        <w:t xml:space="preserve">раннего возраста, </w:t>
      </w:r>
      <w:r w:rsidR="00644472">
        <w:rPr>
          <w:rFonts w:ascii="Times New Roman" w:hAnsi="Times New Roman"/>
          <w:sz w:val="28"/>
          <w:szCs w:val="28"/>
        </w:rPr>
        <w:t xml:space="preserve">и </w:t>
      </w:r>
      <w:r w:rsidR="00CB18F2">
        <w:rPr>
          <w:rFonts w:ascii="Times New Roman" w:hAnsi="Times New Roman"/>
          <w:sz w:val="28"/>
          <w:szCs w:val="28"/>
        </w:rPr>
        <w:t>12</w:t>
      </w:r>
      <w:r w:rsidRPr="00732CE5">
        <w:rPr>
          <w:rFonts w:ascii="Times New Roman" w:hAnsi="Times New Roman"/>
          <w:sz w:val="28"/>
          <w:szCs w:val="28"/>
        </w:rPr>
        <w:t xml:space="preserve"> дошкольных групп</w:t>
      </w:r>
      <w:r w:rsidR="00CB18F2">
        <w:rPr>
          <w:rFonts w:ascii="Times New Roman" w:hAnsi="Times New Roman"/>
          <w:sz w:val="28"/>
          <w:szCs w:val="28"/>
        </w:rPr>
        <w:t>.</w:t>
      </w:r>
      <w:r w:rsidRPr="00732CE5">
        <w:rPr>
          <w:rFonts w:ascii="Times New Roman" w:hAnsi="Times New Roman"/>
          <w:sz w:val="28"/>
          <w:szCs w:val="28"/>
        </w:rPr>
        <w:t xml:space="preserve"> Кроме этого в ДОУ работает с массовыми гр</w:t>
      </w:r>
      <w:r w:rsidR="00CB18F2">
        <w:rPr>
          <w:rFonts w:ascii="Times New Roman" w:hAnsi="Times New Roman"/>
          <w:sz w:val="28"/>
          <w:szCs w:val="28"/>
        </w:rPr>
        <w:t>уппами 3 инструктора физкультуры, 3</w:t>
      </w:r>
      <w:r w:rsidRPr="00732C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2CE5">
        <w:rPr>
          <w:rFonts w:ascii="Times New Roman" w:hAnsi="Times New Roman"/>
          <w:sz w:val="28"/>
          <w:szCs w:val="28"/>
        </w:rPr>
        <w:t xml:space="preserve">музыкальных </w:t>
      </w:r>
      <w:r>
        <w:rPr>
          <w:rFonts w:ascii="Times New Roman" w:hAnsi="Times New Roman"/>
          <w:sz w:val="28"/>
          <w:szCs w:val="28"/>
        </w:rPr>
        <w:t xml:space="preserve"> </w:t>
      </w:r>
      <w:r w:rsidR="009266CE">
        <w:rPr>
          <w:rFonts w:ascii="Times New Roman" w:hAnsi="Times New Roman"/>
          <w:sz w:val="28"/>
          <w:szCs w:val="28"/>
        </w:rPr>
        <w:t>руководи</w:t>
      </w:r>
      <w:r w:rsidR="00CB18F2">
        <w:rPr>
          <w:rFonts w:ascii="Times New Roman" w:hAnsi="Times New Roman"/>
          <w:sz w:val="28"/>
          <w:szCs w:val="28"/>
        </w:rPr>
        <w:t>теля</w:t>
      </w:r>
      <w:proofErr w:type="gramEnd"/>
      <w:r w:rsidR="00CB18F2">
        <w:rPr>
          <w:rFonts w:ascii="Times New Roman" w:hAnsi="Times New Roman"/>
          <w:sz w:val="28"/>
          <w:szCs w:val="28"/>
        </w:rPr>
        <w:t xml:space="preserve">, педагог – дополнительного </w:t>
      </w:r>
      <w:r w:rsidR="009266CE">
        <w:rPr>
          <w:rFonts w:ascii="Times New Roman" w:hAnsi="Times New Roman"/>
          <w:sz w:val="28"/>
          <w:szCs w:val="28"/>
        </w:rPr>
        <w:t>образования</w:t>
      </w:r>
      <w:r w:rsidRPr="00732CE5">
        <w:rPr>
          <w:rFonts w:ascii="Times New Roman" w:hAnsi="Times New Roman"/>
          <w:sz w:val="28"/>
          <w:szCs w:val="28"/>
        </w:rPr>
        <w:t>,</w:t>
      </w:r>
      <w:r w:rsidR="00CB18F2">
        <w:rPr>
          <w:rFonts w:ascii="Times New Roman" w:hAnsi="Times New Roman"/>
          <w:sz w:val="28"/>
          <w:szCs w:val="28"/>
        </w:rPr>
        <w:t xml:space="preserve"> </w:t>
      </w:r>
      <w:r w:rsidR="002B0A37">
        <w:rPr>
          <w:rFonts w:ascii="Times New Roman" w:hAnsi="Times New Roman"/>
          <w:sz w:val="28"/>
          <w:szCs w:val="28"/>
        </w:rPr>
        <w:t>педагог-психолог, учитель-логопед,</w:t>
      </w:r>
      <w:r w:rsidRPr="00732CE5">
        <w:rPr>
          <w:rFonts w:ascii="Times New Roman" w:hAnsi="Times New Roman"/>
          <w:sz w:val="28"/>
          <w:szCs w:val="28"/>
        </w:rPr>
        <w:t xml:space="preserve"> </w:t>
      </w:r>
      <w:r w:rsidR="009266CE">
        <w:rPr>
          <w:rFonts w:ascii="Times New Roman" w:hAnsi="Times New Roman"/>
          <w:sz w:val="28"/>
          <w:szCs w:val="28"/>
        </w:rPr>
        <w:t>зам. по УВ</w:t>
      </w:r>
      <w:r>
        <w:rPr>
          <w:rFonts w:ascii="Times New Roman" w:hAnsi="Times New Roman"/>
          <w:sz w:val="28"/>
          <w:szCs w:val="28"/>
        </w:rPr>
        <w:t>Р</w:t>
      </w:r>
      <w:r w:rsidRPr="00732CE5">
        <w:rPr>
          <w:rFonts w:ascii="Times New Roman" w:hAnsi="Times New Roman"/>
          <w:sz w:val="28"/>
          <w:szCs w:val="28"/>
        </w:rPr>
        <w:t xml:space="preserve"> и заведующая. Итого в д</w:t>
      </w:r>
      <w:r w:rsidR="00C25C52">
        <w:rPr>
          <w:rFonts w:ascii="Times New Roman" w:hAnsi="Times New Roman"/>
          <w:sz w:val="28"/>
          <w:szCs w:val="28"/>
        </w:rPr>
        <w:t>етском саду работают 29</w:t>
      </w:r>
      <w:r w:rsidR="009266CE">
        <w:rPr>
          <w:rFonts w:ascii="Times New Roman" w:hAnsi="Times New Roman"/>
          <w:sz w:val="28"/>
          <w:szCs w:val="28"/>
        </w:rPr>
        <w:t xml:space="preserve"> педагог</w:t>
      </w:r>
      <w:r w:rsidR="001057A7">
        <w:rPr>
          <w:rFonts w:ascii="Times New Roman" w:hAnsi="Times New Roman"/>
          <w:sz w:val="28"/>
          <w:szCs w:val="28"/>
        </w:rPr>
        <w:t>ов</w:t>
      </w:r>
      <w:r w:rsidRPr="00732CE5">
        <w:rPr>
          <w:rFonts w:ascii="Times New Roman" w:hAnsi="Times New Roman"/>
          <w:sz w:val="28"/>
          <w:szCs w:val="28"/>
        </w:rPr>
        <w:t>, в том числе административный персонал. Из них:</w:t>
      </w:r>
    </w:p>
    <w:p w:rsidR="00387BBE" w:rsidRDefault="00CB18F2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2019-2020</w:t>
      </w:r>
      <w:r w:rsidR="007B64ED">
        <w:rPr>
          <w:rFonts w:ascii="Times New Roman" w:hAnsi="Times New Roman"/>
          <w:sz w:val="28"/>
          <w:szCs w:val="28"/>
        </w:rPr>
        <w:t xml:space="preserve"> учебный год все педагоги прош</w:t>
      </w:r>
      <w:r w:rsidR="001057A7">
        <w:rPr>
          <w:rFonts w:ascii="Times New Roman" w:hAnsi="Times New Roman"/>
          <w:sz w:val="28"/>
          <w:szCs w:val="28"/>
        </w:rPr>
        <w:t>ли курсы повышения квалификации:</w:t>
      </w:r>
    </w:p>
    <w:p w:rsidR="00DF4B38" w:rsidRDefault="00DF4B38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061FC">
        <w:rPr>
          <w:rFonts w:ascii="Times New Roman" w:hAnsi="Times New Roman"/>
          <w:sz w:val="28"/>
          <w:szCs w:val="28"/>
        </w:rPr>
        <w:t>июле 2019 года 19 педагогов</w:t>
      </w:r>
      <w:r>
        <w:rPr>
          <w:rFonts w:ascii="Times New Roman" w:hAnsi="Times New Roman"/>
          <w:sz w:val="28"/>
          <w:szCs w:val="28"/>
        </w:rPr>
        <w:t xml:space="preserve"> прошли курсы повышения квалификации по программе «Развитие профессиональной компетентности воспитатели дошкольной образовательной организации</w:t>
      </w:r>
      <w:r w:rsidR="006061FC">
        <w:rPr>
          <w:rFonts w:ascii="Times New Roman" w:hAnsi="Times New Roman"/>
          <w:sz w:val="28"/>
          <w:szCs w:val="28"/>
        </w:rPr>
        <w:t xml:space="preserve"> в соответствии с </w:t>
      </w:r>
      <w:proofErr w:type="spellStart"/>
      <w:r w:rsidR="006061FC">
        <w:rPr>
          <w:rFonts w:ascii="Times New Roman" w:hAnsi="Times New Roman"/>
          <w:sz w:val="28"/>
          <w:szCs w:val="28"/>
        </w:rPr>
        <w:t>профстандартом</w:t>
      </w:r>
      <w:proofErr w:type="spellEnd"/>
      <w:r w:rsidR="006061FC">
        <w:rPr>
          <w:rFonts w:ascii="Times New Roman" w:hAnsi="Times New Roman"/>
          <w:sz w:val="28"/>
          <w:szCs w:val="28"/>
        </w:rPr>
        <w:t>»</w:t>
      </w:r>
      <w:r w:rsidR="008C0453">
        <w:rPr>
          <w:rFonts w:ascii="Times New Roman" w:hAnsi="Times New Roman"/>
          <w:sz w:val="28"/>
          <w:szCs w:val="28"/>
        </w:rPr>
        <w:t xml:space="preserve"> (72 ч.).</w:t>
      </w:r>
      <w:r w:rsidR="006061FC">
        <w:rPr>
          <w:rFonts w:ascii="Times New Roman" w:hAnsi="Times New Roman"/>
          <w:sz w:val="28"/>
          <w:szCs w:val="28"/>
        </w:rPr>
        <w:t xml:space="preserve"> Так же в июле 2019 года Резниченко Ю.А. прошла курсы повышения квалификации по программе «Реализация образовательных программ с применением электронного обучения и дистанционных образовательных технологий» (36 ч.)</w:t>
      </w:r>
    </w:p>
    <w:p w:rsidR="008C0453" w:rsidRDefault="008C0453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году:</w:t>
      </w:r>
    </w:p>
    <w:p w:rsidR="00644472" w:rsidRDefault="00644472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Репьева Л.В., Сухарева Е.Г., Соколова Т.Е.- Форум «Педагоги России: инновации в образовании»</w:t>
      </w:r>
    </w:p>
    <w:p w:rsidR="00644472" w:rsidRDefault="00644472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Коршунова Т.Ю. </w:t>
      </w:r>
      <w:r w:rsidRPr="00644472">
        <w:rPr>
          <w:rFonts w:ascii="Times New Roman" w:hAnsi="Times New Roman"/>
          <w:sz w:val="28"/>
          <w:szCs w:val="28"/>
        </w:rPr>
        <w:t>«Содержание работы методического объединения музыкальных руководителей дошкольных образовательных организаций»</w:t>
      </w:r>
      <w:r>
        <w:rPr>
          <w:rFonts w:ascii="Times New Roman" w:hAnsi="Times New Roman"/>
          <w:sz w:val="28"/>
          <w:szCs w:val="28"/>
        </w:rPr>
        <w:t xml:space="preserve"> (8ч.)</w:t>
      </w:r>
    </w:p>
    <w:p w:rsidR="001057A7" w:rsidRPr="001057A7" w:rsidRDefault="001057A7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1057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Бушмелева</w:t>
      </w:r>
      <w:proofErr w:type="spellEnd"/>
      <w:r w:rsidRPr="001057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А.Г.- Психолого-педагогическое сопровождение детей раннего возраста (24 час.);</w:t>
      </w:r>
    </w:p>
    <w:p w:rsidR="001057A7" w:rsidRPr="001057A7" w:rsidRDefault="001057A7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57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Абрамова Л.Г.- Рабочая программа в дошкольной образовательной организации: подходы к разработке в соответствии с требованиями ФГОС ДО, обучение с использованием ДОТ (24 час.)</w:t>
      </w:r>
    </w:p>
    <w:p w:rsidR="001057A7" w:rsidRDefault="001057A7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57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Кукушкина М.Ю.- Семья как активный участник образовательного процесса ДОО в соответствии с требованиями ФГОС ДО (24 час.)</w:t>
      </w:r>
    </w:p>
    <w:p w:rsidR="00151DF5" w:rsidRPr="001057A7" w:rsidRDefault="00151DF5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Шахурина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Е.В.- «</w:t>
      </w:r>
      <w:r w:rsidRPr="00151D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"Психолого-педагогический мониторинг, освоения детьми образовательной программы"</w:t>
      </w:r>
    </w:p>
    <w:p w:rsidR="001057A7" w:rsidRDefault="001057A7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Pr="00F67405" w:rsidRDefault="00387BBE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 xml:space="preserve">Динамика </w:t>
      </w:r>
      <w:proofErr w:type="gramStart"/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>образовательного  уровня</w:t>
      </w:r>
      <w:proofErr w:type="gramEnd"/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 xml:space="preserve">  педагогов:</w:t>
      </w:r>
    </w:p>
    <w:p w:rsidR="00387BBE" w:rsidRDefault="0096280C" w:rsidP="0057170A">
      <w:pPr>
        <w:spacing w:before="240"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BE3A39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305550" cy="2857500"/>
            <wp:effectExtent l="0" t="0" r="0" b="0"/>
            <wp:docPr id="53" name="Объект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87BBE" w:rsidRPr="00A63AAA" w:rsidRDefault="00387BBE" w:rsidP="00817242">
      <w:pPr>
        <w:spacing w:before="240"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Pr="00DA6242" w:rsidRDefault="00387BBE" w:rsidP="00A63AAA">
      <w:pPr>
        <w:spacing w:before="240"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Pr="00817242" w:rsidRDefault="00387BBE" w:rsidP="00817242">
      <w:pPr>
        <w:spacing w:before="240"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>Возрастной состав педагогов:</w:t>
      </w:r>
    </w:p>
    <w:p w:rsidR="00387BBE" w:rsidRDefault="0096280C" w:rsidP="00F674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A39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29225" cy="2628900"/>
            <wp:effectExtent l="0" t="0" r="0" b="0"/>
            <wp:docPr id="64" name="Объект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1512" w:rsidRPr="00644472" w:rsidRDefault="00387BBE" w:rsidP="00644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44472">
        <w:rPr>
          <w:rFonts w:ascii="Times New Roman" w:hAnsi="Times New Roman"/>
          <w:sz w:val="28"/>
          <w:szCs w:val="28"/>
        </w:rPr>
        <w:t>редний возраст педагогов 45 лет</w:t>
      </w:r>
    </w:p>
    <w:p w:rsidR="00A91512" w:rsidRDefault="00A91512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91512" w:rsidRDefault="00A91512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Pr="00AD7391" w:rsidRDefault="00387BBE" w:rsidP="00E536A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D7391">
        <w:rPr>
          <w:rFonts w:ascii="Times New Roman" w:hAnsi="Times New Roman"/>
          <w:b/>
          <w:i/>
          <w:color w:val="002060"/>
          <w:sz w:val="28"/>
          <w:szCs w:val="28"/>
        </w:rPr>
        <w:t>Динамика уровня квалификации педагогов</w:t>
      </w:r>
      <w:r w:rsidRPr="00AD7391">
        <w:rPr>
          <w:rFonts w:ascii="Times New Roman" w:hAnsi="Times New Roman"/>
          <w:b/>
          <w:color w:val="002060"/>
          <w:sz w:val="28"/>
          <w:szCs w:val="28"/>
        </w:rPr>
        <w:t>:</w:t>
      </w:r>
    </w:p>
    <w:p w:rsidR="00387BBE" w:rsidRPr="005D4960" w:rsidRDefault="0096280C" w:rsidP="005D4960">
      <w:pPr>
        <w:shd w:val="clear" w:color="auto" w:fill="FFFFFF"/>
        <w:tabs>
          <w:tab w:val="left" w:pos="816"/>
        </w:tabs>
        <w:spacing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BE3A39">
        <w:rPr>
          <w:rFonts w:ascii="Times New Roman" w:hAnsi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057900" cy="2514600"/>
            <wp:effectExtent l="0" t="0" r="0" b="0"/>
            <wp:docPr id="76" name="Объект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Вновь прибывшие педагоги будут аттестованы на соответствие</w:t>
      </w:r>
      <w:r w:rsidR="004D11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11BE">
        <w:rPr>
          <w:rFonts w:ascii="Times New Roman" w:hAnsi="Times New Roman"/>
          <w:sz w:val="28"/>
          <w:szCs w:val="28"/>
        </w:rPr>
        <w:t xml:space="preserve">занимаемой </w:t>
      </w:r>
      <w:r>
        <w:rPr>
          <w:rFonts w:ascii="Times New Roman" w:hAnsi="Times New Roman"/>
          <w:sz w:val="28"/>
          <w:szCs w:val="28"/>
        </w:rPr>
        <w:t xml:space="preserve"> должности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по графику. </w:t>
      </w: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Pr="005D4960" w:rsidRDefault="00387BBE" w:rsidP="005D4960">
      <w:pPr>
        <w:shd w:val="clear" w:color="auto" w:fill="FFFFFF"/>
        <w:tabs>
          <w:tab w:val="left" w:pos="81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536A4">
        <w:rPr>
          <w:rFonts w:ascii="Times New Roman" w:hAnsi="Times New Roman"/>
          <w:b/>
          <w:i/>
          <w:color w:val="002060"/>
          <w:sz w:val="28"/>
          <w:szCs w:val="28"/>
        </w:rPr>
        <w:t>Педагогический стаж:</w:t>
      </w:r>
    </w:p>
    <w:p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Default="0096280C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BE3A39">
        <w:rPr>
          <w:rFonts w:ascii="Times New Roman" w:hAnsi="Times New Roman"/>
          <w:b/>
          <w:i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6305550" cy="3810000"/>
            <wp:effectExtent l="0" t="0" r="0" b="0"/>
            <wp:docPr id="96" name="Объект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Pr="005D4960" w:rsidRDefault="00387BBE" w:rsidP="005D496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A20EBC">
        <w:rPr>
          <w:rFonts w:ascii="Times New Roman" w:hAnsi="Times New Roman"/>
          <w:b/>
          <w:i/>
          <w:color w:val="002060"/>
          <w:sz w:val="28"/>
          <w:szCs w:val="28"/>
        </w:rPr>
        <w:t>Результаты анализа профессионального уровня педагогов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.</w:t>
      </w:r>
      <w:r w:rsidRPr="00A20EBC">
        <w:rPr>
          <w:rFonts w:ascii="Times New Roman" w:hAnsi="Times New Roman"/>
          <w:i/>
          <w:color w:val="002060"/>
          <w:sz w:val="28"/>
          <w:szCs w:val="28"/>
        </w:rPr>
        <w:t>:</w:t>
      </w:r>
    </w:p>
    <w:p w:rsidR="00387BBE" w:rsidRPr="00A20EBC" w:rsidRDefault="0096280C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BE3A39">
        <w:rPr>
          <w:rFonts w:ascii="Times New Roman" w:hAnsi="Times New Roman"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695950" cy="3267075"/>
            <wp:effectExtent l="0" t="0" r="0" b="0"/>
            <wp:docPr id="103" name="Объект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87BBE" w:rsidRDefault="00387BBE" w:rsidP="005D49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D31D4D">
        <w:rPr>
          <w:rFonts w:ascii="Times New Roman" w:hAnsi="Times New Roman"/>
          <w:color w:val="000000"/>
          <w:sz w:val="28"/>
          <w:szCs w:val="28"/>
          <w:lang w:eastAsia="ru-RU"/>
        </w:rPr>
        <w:t>В детском саду совершенствуется система профессионального развития педагогов, основанная на современных научно-обоснованных методах и подходах, и управления, где важной составляющей является диагностика уровня квалификации педагогических кадров, а также профессиональных запросов и потребностей. На основе выявленных результатов определяем цели работы с педагогами и выбираем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адекватные формы ее проведения.</w:t>
      </w:r>
      <w:r w:rsidRPr="00D31D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семинары, семинары-практикумы, консультации, просмотр открытых мероприятий, изучение опыта творчески работающих педагогов, самообразование, самоанализ профессиональной деятельности.</w:t>
      </w:r>
    </w:p>
    <w:p w:rsidR="00387BBE" w:rsidRDefault="00387BBE" w:rsidP="005D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Повышение профессионального уровня педагогов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организуется </w:t>
      </w:r>
      <w:r w:rsidRPr="009F09A9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9F09A9">
        <w:rPr>
          <w:rFonts w:ascii="Times New Roman" w:hAnsi="Times New Roman"/>
          <w:sz w:val="28"/>
          <w:szCs w:val="28"/>
        </w:rPr>
        <w:t xml:space="preserve"> учетом дифференцированного подхода: повышен</w:t>
      </w:r>
      <w:r w:rsidR="00800894">
        <w:rPr>
          <w:rFonts w:ascii="Times New Roman" w:hAnsi="Times New Roman"/>
          <w:sz w:val="28"/>
          <w:szCs w:val="28"/>
        </w:rPr>
        <w:t>ие квалификации при</w:t>
      </w:r>
      <w:r w:rsidR="007B64ED">
        <w:rPr>
          <w:rFonts w:ascii="Times New Roman" w:hAnsi="Times New Roman"/>
          <w:sz w:val="28"/>
          <w:szCs w:val="28"/>
        </w:rPr>
        <w:t xml:space="preserve"> </w:t>
      </w:r>
      <w:r w:rsidR="00800894">
        <w:rPr>
          <w:rFonts w:ascii="Times New Roman" w:hAnsi="Times New Roman"/>
          <w:sz w:val="28"/>
          <w:szCs w:val="28"/>
        </w:rPr>
        <w:t xml:space="preserve">УЦ «Новатор», ИРО,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9A9">
        <w:rPr>
          <w:rFonts w:ascii="Times New Roman" w:hAnsi="Times New Roman"/>
          <w:sz w:val="28"/>
          <w:szCs w:val="28"/>
        </w:rPr>
        <w:t>посещение  методических объединений</w:t>
      </w:r>
      <w:r w:rsidR="00800894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школы молодого воспитателя</w:t>
      </w:r>
      <w:r w:rsidRPr="009F09A9">
        <w:rPr>
          <w:rFonts w:ascii="Times New Roman" w:hAnsi="Times New Roman"/>
          <w:sz w:val="28"/>
          <w:szCs w:val="28"/>
        </w:rPr>
        <w:t xml:space="preserve">. </w:t>
      </w:r>
    </w:p>
    <w:p w:rsidR="00387BBE" w:rsidRDefault="00387BBE" w:rsidP="0079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315D">
        <w:rPr>
          <w:rFonts w:ascii="Times New Roman" w:hAnsi="Times New Roman"/>
          <w:sz w:val="28"/>
          <w:szCs w:val="28"/>
        </w:rPr>
        <w:t xml:space="preserve">   </w:t>
      </w:r>
      <w:r w:rsidRPr="009F09A9">
        <w:rPr>
          <w:rFonts w:ascii="Times New Roman" w:hAnsi="Times New Roman"/>
          <w:sz w:val="28"/>
          <w:szCs w:val="28"/>
        </w:rPr>
        <w:t>За педагогами</w:t>
      </w:r>
      <w:r>
        <w:rPr>
          <w:rFonts w:ascii="Times New Roman" w:hAnsi="Times New Roman"/>
          <w:sz w:val="28"/>
          <w:szCs w:val="28"/>
        </w:rPr>
        <w:t>,</w:t>
      </w:r>
      <w:r w:rsidRPr="009F09A9">
        <w:rPr>
          <w:rFonts w:ascii="Times New Roman" w:hAnsi="Times New Roman"/>
          <w:sz w:val="28"/>
          <w:szCs w:val="28"/>
        </w:rPr>
        <w:t xml:space="preserve"> требующими внимания</w:t>
      </w:r>
      <w:r>
        <w:rPr>
          <w:rFonts w:ascii="Times New Roman" w:hAnsi="Times New Roman"/>
          <w:sz w:val="28"/>
          <w:szCs w:val="28"/>
        </w:rPr>
        <w:t xml:space="preserve"> со стороны администрации (адаптивный уровень) из</w:t>
      </w:r>
      <w:r w:rsidRPr="009F09A9">
        <w:rPr>
          <w:rFonts w:ascii="Times New Roman" w:hAnsi="Times New Roman"/>
          <w:sz w:val="28"/>
          <w:szCs w:val="28"/>
        </w:rPr>
        <w:t>–</w:t>
      </w:r>
      <w:proofErr w:type="gramStart"/>
      <w:r w:rsidRPr="009F09A9">
        <w:rPr>
          <w:rFonts w:ascii="Times New Roman" w:hAnsi="Times New Roman"/>
          <w:sz w:val="28"/>
          <w:szCs w:val="28"/>
        </w:rPr>
        <w:t>за  небольшого</w:t>
      </w:r>
      <w:proofErr w:type="gramEnd"/>
      <w:r w:rsidRPr="009F09A9">
        <w:rPr>
          <w:rFonts w:ascii="Times New Roman" w:hAnsi="Times New Roman"/>
          <w:sz w:val="28"/>
          <w:szCs w:val="28"/>
        </w:rPr>
        <w:t xml:space="preserve"> педагогического опыта закреплены педагоги – наставники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87BBE" w:rsidRDefault="00387BBE" w:rsidP="00675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D31D4D">
        <w:rPr>
          <w:rFonts w:ascii="Times New Roman" w:hAnsi="Times New Roman"/>
          <w:color w:val="000000"/>
          <w:sz w:val="28"/>
          <w:szCs w:val="28"/>
          <w:lang w:eastAsia="ru-RU"/>
        </w:rPr>
        <w:t>Главное в нашей методической работе – оказание реальной, действенной помощи воспитателям в развитии их мастерства, как сплава профессиональных знаний, навыков и умений, необходимых для современного педагога свойств и качеств личности, т.е. усиление научной подготовки, информированности педагогов, осуществление методического обеспечения, поддержка инноваций и др.</w:t>
      </w:r>
    </w:p>
    <w:p w:rsidR="00387BBE" w:rsidRPr="00505911" w:rsidRDefault="00387BBE" w:rsidP="00381E0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05911">
        <w:rPr>
          <w:rFonts w:ascii="Times New Roman" w:hAnsi="Times New Roman"/>
          <w:i/>
          <w:sz w:val="28"/>
          <w:szCs w:val="28"/>
        </w:rPr>
        <w:t xml:space="preserve">   Педагоги ДОУ успешно делятся опытом своей работы на городских методических объединениях</w:t>
      </w:r>
      <w:r w:rsidR="007B64ED">
        <w:rPr>
          <w:rFonts w:ascii="Times New Roman" w:hAnsi="Times New Roman"/>
          <w:i/>
          <w:sz w:val="28"/>
          <w:szCs w:val="28"/>
        </w:rPr>
        <w:t xml:space="preserve"> СГО</w:t>
      </w:r>
      <w:r w:rsidRPr="00505911">
        <w:rPr>
          <w:rFonts w:ascii="Times New Roman" w:hAnsi="Times New Roman"/>
          <w:i/>
          <w:sz w:val="28"/>
          <w:szCs w:val="28"/>
        </w:rPr>
        <w:t xml:space="preserve">, </w:t>
      </w:r>
      <w:r w:rsidR="004D11BE">
        <w:rPr>
          <w:rFonts w:ascii="Times New Roman" w:hAnsi="Times New Roman"/>
          <w:i/>
          <w:sz w:val="28"/>
          <w:szCs w:val="28"/>
        </w:rPr>
        <w:t>участвуют на п</w:t>
      </w:r>
      <w:r w:rsidR="007B64ED">
        <w:rPr>
          <w:rFonts w:ascii="Times New Roman" w:hAnsi="Times New Roman"/>
          <w:i/>
          <w:sz w:val="28"/>
          <w:szCs w:val="28"/>
        </w:rPr>
        <w:t xml:space="preserve">едагогических фестивалях, </w:t>
      </w:r>
      <w:proofErr w:type="gramStart"/>
      <w:r w:rsidR="007B64ED">
        <w:rPr>
          <w:rFonts w:ascii="Times New Roman" w:hAnsi="Times New Roman"/>
          <w:i/>
          <w:sz w:val="28"/>
          <w:szCs w:val="28"/>
        </w:rPr>
        <w:t xml:space="preserve">педагогических </w:t>
      </w:r>
      <w:r w:rsidR="004D11BE">
        <w:rPr>
          <w:rFonts w:ascii="Times New Roman" w:hAnsi="Times New Roman"/>
          <w:i/>
          <w:sz w:val="28"/>
          <w:szCs w:val="28"/>
        </w:rPr>
        <w:t xml:space="preserve"> чтениях</w:t>
      </w:r>
      <w:proofErr w:type="gramEnd"/>
      <w:r w:rsidR="004D11BE">
        <w:rPr>
          <w:rFonts w:ascii="Times New Roman" w:hAnsi="Times New Roman"/>
          <w:i/>
          <w:sz w:val="28"/>
          <w:szCs w:val="28"/>
        </w:rPr>
        <w:t xml:space="preserve"> СГО</w:t>
      </w:r>
      <w:r w:rsidR="007B64ED">
        <w:rPr>
          <w:rFonts w:ascii="Times New Roman" w:hAnsi="Times New Roman"/>
          <w:i/>
          <w:sz w:val="28"/>
          <w:szCs w:val="28"/>
        </w:rPr>
        <w:t>.</w:t>
      </w:r>
    </w:p>
    <w:p w:rsidR="00387BBE" w:rsidRPr="00210C78" w:rsidRDefault="00387BBE" w:rsidP="008532E9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b/>
          <w:i/>
          <w:color w:val="0D0D0D"/>
          <w:sz w:val="28"/>
          <w:szCs w:val="28"/>
        </w:rPr>
      </w:pPr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 xml:space="preserve">Динамика профессионального роста педагога: уровень </w:t>
      </w:r>
      <w:proofErr w:type="gramStart"/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>его  активности</w:t>
      </w:r>
      <w:proofErr w:type="gramEnd"/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>, участие в различных мероприятиях, в образовательной деятельности, накопление материала по самообразованию, все самое интересное и достойное из того, что произошло в его жизни -  зафиксировано в пор</w:t>
      </w:r>
      <w:r w:rsidR="004D11BE">
        <w:rPr>
          <w:rFonts w:ascii="Times New Roman" w:hAnsi="Times New Roman"/>
          <w:b/>
          <w:i/>
          <w:color w:val="0D0D0D"/>
          <w:sz w:val="28"/>
          <w:szCs w:val="28"/>
        </w:rPr>
        <w:t>т</w:t>
      </w:r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>фолио каждого педагога нашего ДОУ.</w:t>
      </w:r>
    </w:p>
    <w:p w:rsidR="00387BBE" w:rsidRPr="00C550A2" w:rsidRDefault="00387BBE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387BBE" w:rsidRDefault="00B91929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t>2.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 xml:space="preserve">Обеспечение </w:t>
      </w:r>
      <w:proofErr w:type="spellStart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>здоровьесбережения</w:t>
      </w:r>
      <w:proofErr w:type="spellEnd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 xml:space="preserve"> в ДОУ.</w:t>
      </w:r>
    </w:p>
    <w:p w:rsidR="00E953C9" w:rsidRDefault="00E953C9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F8504D">
        <w:rPr>
          <w:rFonts w:ascii="Times New Roman" w:hAnsi="Times New Roman"/>
          <w:b/>
          <w:i/>
          <w:color w:val="17365D"/>
          <w:sz w:val="28"/>
          <w:szCs w:val="28"/>
        </w:rPr>
        <w:t>2.</w:t>
      </w:r>
      <w:proofErr w:type="gramStart"/>
      <w:r w:rsidRPr="00F8504D">
        <w:rPr>
          <w:rFonts w:ascii="Times New Roman" w:hAnsi="Times New Roman"/>
          <w:b/>
          <w:i/>
          <w:color w:val="17365D"/>
          <w:sz w:val="28"/>
          <w:szCs w:val="28"/>
        </w:rPr>
        <w:t>1.Состояние</w:t>
      </w:r>
      <w:proofErr w:type="gramEnd"/>
      <w:r w:rsidRPr="00F8504D">
        <w:rPr>
          <w:rFonts w:ascii="Times New Roman" w:hAnsi="Times New Roman"/>
          <w:b/>
          <w:i/>
          <w:color w:val="17365D"/>
          <w:sz w:val="28"/>
          <w:szCs w:val="28"/>
        </w:rPr>
        <w:t xml:space="preserve"> здоровья и физического развития детей</w:t>
      </w:r>
    </w:p>
    <w:p w:rsidR="00A91512" w:rsidRPr="00F8504D" w:rsidRDefault="00A91512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387BBE" w:rsidRPr="002A5DE2" w:rsidRDefault="00387BBE" w:rsidP="005F3CC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32CE5">
        <w:rPr>
          <w:rFonts w:ascii="Times New Roman" w:hAnsi="Times New Roman"/>
          <w:sz w:val="28"/>
          <w:szCs w:val="28"/>
          <w:lang w:eastAsia="ru-RU"/>
        </w:rPr>
        <w:t xml:space="preserve">Первостепенной задачей на </w:t>
      </w:r>
      <w:proofErr w:type="gramStart"/>
      <w:r w:rsidRPr="00732CE5">
        <w:rPr>
          <w:rFonts w:ascii="Times New Roman" w:hAnsi="Times New Roman"/>
          <w:sz w:val="28"/>
          <w:szCs w:val="28"/>
          <w:lang w:eastAsia="ru-RU"/>
        </w:rPr>
        <w:t>протяжении  многих</w:t>
      </w:r>
      <w:proofErr w:type="gramEnd"/>
      <w:r w:rsidRPr="00732CE5">
        <w:rPr>
          <w:rFonts w:ascii="Times New Roman" w:hAnsi="Times New Roman"/>
          <w:sz w:val="28"/>
          <w:szCs w:val="28"/>
          <w:lang w:eastAsia="ru-RU"/>
        </w:rPr>
        <w:t xml:space="preserve"> лет</w:t>
      </w:r>
      <w:r>
        <w:rPr>
          <w:rFonts w:ascii="Times New Roman" w:hAnsi="Times New Roman"/>
          <w:sz w:val="28"/>
          <w:szCs w:val="28"/>
          <w:lang w:eastAsia="ru-RU"/>
        </w:rPr>
        <w:t xml:space="preserve"> в ДОУ</w:t>
      </w:r>
      <w:r w:rsidRPr="00732CE5">
        <w:rPr>
          <w:rFonts w:ascii="Times New Roman" w:hAnsi="Times New Roman"/>
          <w:sz w:val="28"/>
          <w:szCs w:val="28"/>
          <w:lang w:eastAsia="ru-RU"/>
        </w:rPr>
        <w:t xml:space="preserve"> является задача охраны жизни и здоровья детей, их физического и психичес</w:t>
      </w:r>
      <w:r>
        <w:rPr>
          <w:rFonts w:ascii="Times New Roman" w:hAnsi="Times New Roman"/>
          <w:sz w:val="28"/>
          <w:szCs w:val="28"/>
          <w:lang w:eastAsia="ru-RU"/>
        </w:rPr>
        <w:t>кого развития.  </w:t>
      </w:r>
      <w:r w:rsidRPr="00732C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5DE2">
        <w:rPr>
          <w:rFonts w:ascii="Times New Roman" w:hAnsi="Times New Roman"/>
          <w:b/>
          <w:i/>
          <w:sz w:val="28"/>
          <w:szCs w:val="28"/>
          <w:lang w:eastAsia="ru-RU"/>
        </w:rPr>
        <w:t>Важным показателем работы дошкольного учреждения является здоровье детей.</w:t>
      </w:r>
    </w:p>
    <w:p w:rsidR="00387BBE" w:rsidRPr="00377AE9" w:rsidRDefault="00387BBE" w:rsidP="005F3CCB">
      <w:pPr>
        <w:shd w:val="clear" w:color="auto" w:fill="FFFFFF"/>
        <w:spacing w:before="5" w:after="0" w:line="240" w:lineRule="auto"/>
        <w:jc w:val="both"/>
        <w:rPr>
          <w:rFonts w:ascii="Times New Roman" w:hAnsi="Times New Roman"/>
          <w:color w:val="0D0D0D"/>
          <w:spacing w:val="3"/>
          <w:sz w:val="28"/>
          <w:szCs w:val="28"/>
        </w:rPr>
      </w:pPr>
      <w:r w:rsidRPr="00377AE9">
        <w:rPr>
          <w:rFonts w:ascii="Times New Roman" w:hAnsi="Times New Roman"/>
          <w:color w:val="0D0D0D"/>
          <w:sz w:val="28"/>
          <w:szCs w:val="28"/>
        </w:rPr>
        <w:t xml:space="preserve">С целью </w:t>
      </w:r>
      <w:proofErr w:type="gramStart"/>
      <w:r w:rsidRPr="00377AE9">
        <w:rPr>
          <w:rFonts w:ascii="Times New Roman" w:hAnsi="Times New Roman"/>
          <w:color w:val="0D0D0D"/>
          <w:sz w:val="28"/>
          <w:szCs w:val="28"/>
        </w:rPr>
        <w:t>эффективного  решения</w:t>
      </w:r>
      <w:proofErr w:type="gramEnd"/>
      <w:r w:rsidRPr="00377AE9">
        <w:rPr>
          <w:rFonts w:ascii="Times New Roman" w:hAnsi="Times New Roman"/>
          <w:color w:val="0D0D0D"/>
          <w:sz w:val="28"/>
          <w:szCs w:val="28"/>
        </w:rPr>
        <w:t xml:space="preserve"> задачи по охране и укрепле</w:t>
      </w:r>
      <w:r w:rsidR="004D11BE">
        <w:rPr>
          <w:rFonts w:ascii="Times New Roman" w:hAnsi="Times New Roman"/>
          <w:color w:val="0D0D0D"/>
          <w:sz w:val="28"/>
          <w:szCs w:val="28"/>
        </w:rPr>
        <w:t>нию здоровья детей  в ДОУ с 2014</w:t>
      </w:r>
      <w:r w:rsidRPr="00377AE9">
        <w:rPr>
          <w:rFonts w:ascii="Times New Roman" w:hAnsi="Times New Roman"/>
          <w:color w:val="0D0D0D"/>
          <w:sz w:val="28"/>
          <w:szCs w:val="28"/>
        </w:rPr>
        <w:t xml:space="preserve"> года успешно реализуется  программа «Здоровье», в которой осуществляется система индивидуальных и общественных мероприятий направленных на совершенствование здорового образа жизни  ребенка дошкольника и формирование у родителей, педагогов и воспитанников ответственности в деле сохранения собственного здоровья.</w:t>
      </w:r>
    </w:p>
    <w:p w:rsidR="00387BBE" w:rsidRPr="00C82949" w:rsidRDefault="00387BBE" w:rsidP="00C82949">
      <w:pPr>
        <w:spacing w:after="0" w:line="240" w:lineRule="auto"/>
        <w:ind w:firstLine="360"/>
        <w:jc w:val="both"/>
        <w:rPr>
          <w:sz w:val="28"/>
          <w:szCs w:val="28"/>
        </w:rPr>
      </w:pPr>
      <w:r w:rsidRPr="008E4E39"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  <w:r w:rsidRPr="008E4E39">
        <w:rPr>
          <w:rFonts w:ascii="Times New Roman" w:hAnsi="Times New Roman"/>
          <w:color w:val="000000"/>
          <w:sz w:val="28"/>
          <w:szCs w:val="28"/>
        </w:rPr>
        <w:t>Здоровье детей укреплялось полноценным питанием, проведением лечебно-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профилактических </w:t>
      </w:r>
      <w:r w:rsidRPr="0092009E">
        <w:rPr>
          <w:rFonts w:ascii="Times New Roman" w:hAnsi="Times New Roman"/>
          <w:color w:val="000000"/>
          <w:spacing w:val="-1"/>
          <w:sz w:val="28"/>
          <w:szCs w:val="28"/>
        </w:rPr>
        <w:t>мероприятий.</w:t>
      </w:r>
      <w:r w:rsidRPr="0092009E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92009E">
        <w:rPr>
          <w:rFonts w:ascii="Times New Roman" w:hAnsi="Times New Roman"/>
          <w:sz w:val="28"/>
          <w:szCs w:val="28"/>
        </w:rPr>
        <w:t>повседневной  работе</w:t>
      </w:r>
      <w:proofErr w:type="gramEnd"/>
      <w:r w:rsidRPr="0092009E">
        <w:rPr>
          <w:rFonts w:ascii="Times New Roman" w:hAnsi="Times New Roman"/>
          <w:sz w:val="28"/>
          <w:szCs w:val="28"/>
        </w:rPr>
        <w:t xml:space="preserve"> с детьми педагоги используют нетрадиционные методы оздоровления детей: точечный </w:t>
      </w:r>
      <w:r w:rsidR="007B64ED">
        <w:rPr>
          <w:rFonts w:ascii="Times New Roman" w:hAnsi="Times New Roman"/>
          <w:sz w:val="28"/>
          <w:szCs w:val="28"/>
        </w:rPr>
        <w:t>массаж, пальчиковые гимнастики</w:t>
      </w:r>
      <w:r w:rsidRPr="0092009E">
        <w:rPr>
          <w:rFonts w:ascii="Times New Roman" w:hAnsi="Times New Roman"/>
          <w:sz w:val="28"/>
          <w:szCs w:val="28"/>
        </w:rPr>
        <w:t xml:space="preserve">, игровые массажи, остеопатическую гимнастику, </w:t>
      </w:r>
      <w:proofErr w:type="spellStart"/>
      <w:r w:rsidRPr="0092009E">
        <w:rPr>
          <w:rFonts w:ascii="Times New Roman" w:hAnsi="Times New Roman"/>
          <w:sz w:val="28"/>
          <w:szCs w:val="28"/>
        </w:rPr>
        <w:t>психогимнастику</w:t>
      </w:r>
      <w:proofErr w:type="spellEnd"/>
      <w:r>
        <w:rPr>
          <w:sz w:val="28"/>
          <w:szCs w:val="28"/>
        </w:rPr>
        <w:t xml:space="preserve">, а </w:t>
      </w:r>
      <w:r w:rsidRPr="0092009E">
        <w:rPr>
          <w:rFonts w:ascii="Times New Roman" w:hAnsi="Times New Roman"/>
          <w:sz w:val="28"/>
          <w:szCs w:val="28"/>
        </w:rPr>
        <w:t>так же</w:t>
      </w:r>
      <w:r>
        <w:rPr>
          <w:sz w:val="28"/>
          <w:szCs w:val="28"/>
        </w:rPr>
        <w:t xml:space="preserve"> </w:t>
      </w:r>
      <w:r w:rsidRPr="0092009E">
        <w:rPr>
          <w:rFonts w:ascii="Times New Roman" w:hAnsi="Times New Roman"/>
          <w:sz w:val="28"/>
          <w:szCs w:val="28"/>
        </w:rPr>
        <w:t>упражнения</w:t>
      </w:r>
      <w:r>
        <w:rPr>
          <w:sz w:val="28"/>
          <w:szCs w:val="28"/>
        </w:rPr>
        <w:t xml:space="preserve"> на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коррекцию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ос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анки и плоскостопия, дыхательную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гимнастик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у,</w:t>
      </w:r>
      <w:r w:rsidR="007B64ED"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закаливание, гимнастику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для глаз,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психопрофилактику</w:t>
      </w:r>
      <w:proofErr w:type="spellEnd"/>
      <w:r w:rsidR="007B64E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В ДОУ 2 раза в год проводится</w:t>
      </w:r>
      <w:r w:rsidRPr="008E4E39">
        <w:rPr>
          <w:rFonts w:ascii="Times New Roman" w:hAnsi="Times New Roman"/>
          <w:color w:val="000000"/>
          <w:sz w:val="28"/>
          <w:szCs w:val="28"/>
        </w:rPr>
        <w:t xml:space="preserve"> диагностика физической подготовленности, </w:t>
      </w:r>
      <w:r>
        <w:rPr>
          <w:rFonts w:ascii="Times New Roman" w:hAnsi="Times New Roman"/>
          <w:color w:val="000000"/>
          <w:sz w:val="28"/>
          <w:szCs w:val="28"/>
        </w:rPr>
        <w:t>ведется контроль за рациональной</w:t>
      </w:r>
      <w:r w:rsidRPr="008E4E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двигательной активностью детей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в течение дня, усиленное внимание к ребенку в период адаптации к ДОУ, физкультурные занятия, прогулки на свежем воздухе, создание </w:t>
      </w:r>
      <w:proofErr w:type="spellStart"/>
      <w:r w:rsidRPr="008E4E39">
        <w:rPr>
          <w:rFonts w:ascii="Times New Roman" w:hAnsi="Times New Roman"/>
          <w:color w:val="000000"/>
          <w:spacing w:val="3"/>
          <w:sz w:val="28"/>
          <w:szCs w:val="28"/>
        </w:rPr>
        <w:t>санитарно</w:t>
      </w:r>
      <w:proofErr w:type="spellEnd"/>
      <w:r w:rsidRPr="008E4E39">
        <w:rPr>
          <w:rFonts w:ascii="Times New Roman" w:hAnsi="Times New Roman"/>
          <w:color w:val="000000"/>
          <w:spacing w:val="3"/>
          <w:sz w:val="28"/>
          <w:szCs w:val="28"/>
        </w:rPr>
        <w:t xml:space="preserve"> - гигиенического режима.</w:t>
      </w:r>
      <w:r w:rsidRPr="008E4E39">
        <w:rPr>
          <w:rFonts w:ascii="Times New Roman" w:hAnsi="Times New Roman"/>
          <w:sz w:val="28"/>
          <w:szCs w:val="28"/>
        </w:rPr>
        <w:t xml:space="preserve">  Постоянно обогащается предметно-развивающая среда; в группа</w:t>
      </w:r>
      <w:r w:rsidR="007B64ED">
        <w:rPr>
          <w:rFonts w:ascii="Times New Roman" w:hAnsi="Times New Roman"/>
          <w:sz w:val="28"/>
          <w:szCs w:val="28"/>
        </w:rPr>
        <w:t>х обновляются «Уголки здоровья».</w:t>
      </w:r>
      <w:r w:rsidRPr="008E4E39">
        <w:rPr>
          <w:rFonts w:ascii="Times New Roman" w:hAnsi="Times New Roman"/>
          <w:sz w:val="28"/>
          <w:szCs w:val="28"/>
        </w:rPr>
        <w:t xml:space="preserve"> </w:t>
      </w:r>
    </w:p>
    <w:p w:rsidR="00387BBE" w:rsidRPr="00C550A2" w:rsidRDefault="00387BBE" w:rsidP="000B6712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  <w:u w:val="single"/>
        </w:rPr>
      </w:pPr>
    </w:p>
    <w:p w:rsidR="00387BBE" w:rsidRPr="000B6712" w:rsidRDefault="00387BBE" w:rsidP="000B67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7405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Анализ за</w:t>
      </w:r>
      <w:r w:rsidR="00A91512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болеваемости детей в ДОУ за 2019 - 2020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245"/>
        <w:gridCol w:w="1275"/>
        <w:gridCol w:w="1134"/>
        <w:gridCol w:w="1525"/>
      </w:tblGrid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127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Ранний возраст </w:t>
            </w:r>
          </w:p>
        </w:tc>
        <w:tc>
          <w:tcPr>
            <w:tcW w:w="152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Дошкольный возраст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Среднесписочный состав</w:t>
            </w:r>
          </w:p>
        </w:tc>
        <w:tc>
          <w:tcPr>
            <w:tcW w:w="1275" w:type="dxa"/>
          </w:tcPr>
          <w:p w:rsidR="00387BBE" w:rsidRPr="00BE3A39" w:rsidRDefault="007F24ED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1134" w:type="dxa"/>
          </w:tcPr>
          <w:p w:rsidR="00387BBE" w:rsidRPr="00BE3A39" w:rsidRDefault="00A91512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25" w:type="dxa"/>
          </w:tcPr>
          <w:p w:rsidR="00387BBE" w:rsidRPr="00BE3A39" w:rsidRDefault="00A91512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297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Число пропусков </w:t>
            </w:r>
            <w:proofErr w:type="spellStart"/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детодней</w:t>
            </w:r>
            <w:proofErr w:type="spellEnd"/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болезни </w:t>
            </w:r>
          </w:p>
        </w:tc>
        <w:tc>
          <w:tcPr>
            <w:tcW w:w="1275" w:type="dxa"/>
          </w:tcPr>
          <w:p w:rsidR="00387BBE" w:rsidRPr="00BE3A39" w:rsidRDefault="00BC2616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  <w:r w:rsidR="00387BBE"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525" w:type="dxa"/>
          </w:tcPr>
          <w:p w:rsidR="00387BBE" w:rsidRPr="00BE3A39" w:rsidRDefault="00BC2616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1083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Число пропусков на одного ребенка</w:t>
            </w:r>
          </w:p>
        </w:tc>
        <w:tc>
          <w:tcPr>
            <w:tcW w:w="127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34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52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случаев заболевания</w:t>
            </w:r>
          </w:p>
        </w:tc>
        <w:tc>
          <w:tcPr>
            <w:tcW w:w="1275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C261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525" w:type="dxa"/>
          </w:tcPr>
          <w:p w:rsidR="00387BBE" w:rsidRPr="00BE3A39" w:rsidRDefault="00BC2616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1123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случаев на одного ребенка</w:t>
            </w:r>
          </w:p>
        </w:tc>
        <w:tc>
          <w:tcPr>
            <w:tcW w:w="127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B0A3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2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часто и длительно болеющих детей</w:t>
            </w:r>
          </w:p>
        </w:tc>
        <w:tc>
          <w:tcPr>
            <w:tcW w:w="1275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387BBE"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87BBE"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Индекс здоровья</w:t>
            </w:r>
          </w:p>
        </w:tc>
        <w:tc>
          <w:tcPr>
            <w:tcW w:w="127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  <w:lang w:val="en-US"/>
        </w:rPr>
      </w:pPr>
    </w:p>
    <w:p w:rsidR="00387BBE" w:rsidRPr="00132AE2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132AE2">
        <w:rPr>
          <w:rFonts w:ascii="Times New Roman" w:hAnsi="Times New Roman"/>
          <w:b/>
          <w:i/>
          <w:color w:val="002060"/>
          <w:sz w:val="28"/>
          <w:szCs w:val="28"/>
        </w:rPr>
        <w:t>Распределение детей по группам здоровья:</w:t>
      </w:r>
    </w:p>
    <w:p w:rsidR="00387BBE" w:rsidRPr="00817242" w:rsidRDefault="00387BBE" w:rsidP="00817242">
      <w:pPr>
        <w:shd w:val="clear" w:color="auto" w:fill="FFFFFF"/>
        <w:tabs>
          <w:tab w:val="left" w:pos="81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35042">
        <w:rPr>
          <w:rFonts w:ascii="Times New Roman" w:hAnsi="Times New Roman"/>
          <w:sz w:val="28"/>
          <w:szCs w:val="28"/>
        </w:rPr>
        <w:t>Анализ распределения групп здоровья соответствует всемирной организации здравоохранения.</w:t>
      </w:r>
    </w:p>
    <w:p w:rsidR="00387BBE" w:rsidRPr="005D4960" w:rsidRDefault="0096280C" w:rsidP="005D4960">
      <w:pPr>
        <w:shd w:val="clear" w:color="auto" w:fill="FFFFFF"/>
        <w:tabs>
          <w:tab w:val="left" w:pos="816"/>
        </w:tabs>
        <w:spacing w:before="240"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BE3A39">
        <w:rPr>
          <w:rFonts w:ascii="Times New Roman" w:hAnsi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5695950" cy="3267075"/>
            <wp:effectExtent l="0" t="0" r="0" b="0"/>
            <wp:docPr id="115" name="Объект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87BBE" w:rsidRPr="00F67405" w:rsidRDefault="00387BBE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F67405">
        <w:rPr>
          <w:rFonts w:ascii="Times New Roman" w:hAnsi="Times New Roman"/>
          <w:b/>
          <w:i/>
          <w:color w:val="17365D"/>
          <w:sz w:val="28"/>
          <w:szCs w:val="28"/>
        </w:rPr>
        <w:t>Распространенность функциональных нарушений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1134"/>
        <w:gridCol w:w="860"/>
        <w:gridCol w:w="699"/>
        <w:gridCol w:w="1134"/>
        <w:gridCol w:w="1276"/>
        <w:gridCol w:w="851"/>
        <w:gridCol w:w="708"/>
        <w:gridCol w:w="993"/>
        <w:gridCol w:w="567"/>
      </w:tblGrid>
      <w:tr w:rsidR="00387BBE" w:rsidRPr="00BE3A39" w:rsidTr="004B5947">
        <w:trPr>
          <w:cantSplit/>
          <w:trHeight w:val="1563"/>
        </w:trPr>
        <w:tc>
          <w:tcPr>
            <w:tcW w:w="817" w:type="dxa"/>
            <w:textDirection w:val="btLr"/>
            <w:vAlign w:val="cente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Всего детей</w:t>
            </w:r>
          </w:p>
        </w:tc>
        <w:tc>
          <w:tcPr>
            <w:tcW w:w="567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Психические расстройства</w:t>
            </w:r>
          </w:p>
        </w:tc>
        <w:tc>
          <w:tcPr>
            <w:tcW w:w="1134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Костно-мышечная система</w:t>
            </w:r>
          </w:p>
        </w:tc>
        <w:tc>
          <w:tcPr>
            <w:tcW w:w="860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Органы дыхания</w:t>
            </w:r>
          </w:p>
        </w:tc>
        <w:tc>
          <w:tcPr>
            <w:tcW w:w="699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Органы пищеварения</w:t>
            </w:r>
          </w:p>
        </w:tc>
        <w:tc>
          <w:tcPr>
            <w:tcW w:w="1134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Органы кровообращения</w:t>
            </w:r>
          </w:p>
        </w:tc>
        <w:tc>
          <w:tcPr>
            <w:tcW w:w="1276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Почки и система мочевыделения</w:t>
            </w:r>
          </w:p>
        </w:tc>
        <w:tc>
          <w:tcPr>
            <w:tcW w:w="851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ЛОР-органы</w:t>
            </w:r>
          </w:p>
        </w:tc>
        <w:tc>
          <w:tcPr>
            <w:tcW w:w="708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 зрения</w:t>
            </w:r>
          </w:p>
        </w:tc>
        <w:tc>
          <w:tcPr>
            <w:tcW w:w="993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 xml:space="preserve">Аллергические реакции </w:t>
            </w:r>
          </w:p>
        </w:tc>
        <w:tc>
          <w:tcPr>
            <w:tcW w:w="567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2D5">
              <w:rPr>
                <w:rFonts w:ascii="Times New Roman" w:hAnsi="Times New Roman"/>
                <w:sz w:val="28"/>
                <w:szCs w:val="28"/>
              </w:rPr>
              <w:t>Частоболеющие</w:t>
            </w:r>
            <w:proofErr w:type="spellEnd"/>
          </w:p>
        </w:tc>
      </w:tr>
      <w:tr w:rsidR="00387BBE" w:rsidRPr="00BE3A39" w:rsidTr="004B5947">
        <w:trPr>
          <w:trHeight w:val="269"/>
        </w:trPr>
        <w:tc>
          <w:tcPr>
            <w:tcW w:w="817" w:type="dxa"/>
          </w:tcPr>
          <w:p w:rsidR="00387BBE" w:rsidRPr="005272D5" w:rsidRDefault="007F24ED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567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0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87BBE" w:rsidRPr="00B431E4" w:rsidRDefault="00387BBE" w:rsidP="0079315D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 функциональными</w:t>
      </w:r>
      <w:r w:rsidRPr="005272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72D5">
        <w:rPr>
          <w:rFonts w:ascii="Times New Roman" w:hAnsi="Times New Roman"/>
          <w:sz w:val="28"/>
          <w:szCs w:val="28"/>
        </w:rPr>
        <w:t>отклонения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5272D5">
        <w:rPr>
          <w:rFonts w:ascii="Times New Roman" w:hAnsi="Times New Roman"/>
          <w:sz w:val="28"/>
          <w:szCs w:val="28"/>
        </w:rPr>
        <w:t xml:space="preserve"> при</w:t>
      </w:r>
      <w:proofErr w:type="gramEnd"/>
      <w:r w:rsidRPr="005272D5">
        <w:rPr>
          <w:rFonts w:ascii="Times New Roman" w:hAnsi="Times New Roman"/>
          <w:sz w:val="28"/>
          <w:szCs w:val="28"/>
        </w:rPr>
        <w:t xml:space="preserve"> лечении снимаются с учета, лечение проводится систематически.</w:t>
      </w:r>
    </w:p>
    <w:p w:rsidR="00387BBE" w:rsidRPr="00C550A2" w:rsidRDefault="00387BBE" w:rsidP="00B91929">
      <w:pPr>
        <w:spacing w:after="0" w:line="240" w:lineRule="auto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387BBE" w:rsidRPr="00F67405" w:rsidRDefault="00387BBE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F67405">
        <w:rPr>
          <w:rFonts w:ascii="Times New Roman" w:hAnsi="Times New Roman"/>
          <w:b/>
          <w:i/>
          <w:color w:val="17365D"/>
          <w:sz w:val="28"/>
          <w:szCs w:val="28"/>
        </w:rPr>
        <w:t>Распространенность хронических болезней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992"/>
        <w:gridCol w:w="709"/>
        <w:gridCol w:w="873"/>
        <w:gridCol w:w="1019"/>
        <w:gridCol w:w="1368"/>
        <w:gridCol w:w="894"/>
        <w:gridCol w:w="665"/>
        <w:gridCol w:w="901"/>
        <w:gridCol w:w="847"/>
      </w:tblGrid>
      <w:tr w:rsidR="00387BBE" w:rsidRPr="00BE3A39" w:rsidTr="00675F13">
        <w:trPr>
          <w:cantSplit/>
          <w:trHeight w:val="1694"/>
        </w:trPr>
        <w:tc>
          <w:tcPr>
            <w:tcW w:w="817" w:type="dxa"/>
            <w:textDirection w:val="btLr"/>
            <w:vAlign w:val="cente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lastRenderedPageBreak/>
              <w:t>Всего детей</w:t>
            </w:r>
          </w:p>
        </w:tc>
        <w:tc>
          <w:tcPr>
            <w:tcW w:w="709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992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Костно-мышечная система</w:t>
            </w:r>
          </w:p>
        </w:tc>
        <w:tc>
          <w:tcPr>
            <w:tcW w:w="709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Органы дыхания</w:t>
            </w:r>
          </w:p>
        </w:tc>
        <w:tc>
          <w:tcPr>
            <w:tcW w:w="873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Органы пищеварения</w:t>
            </w:r>
          </w:p>
        </w:tc>
        <w:tc>
          <w:tcPr>
            <w:tcW w:w="1019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Органы кровообращения</w:t>
            </w:r>
          </w:p>
        </w:tc>
        <w:tc>
          <w:tcPr>
            <w:tcW w:w="1368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Почки и система мочевыделения</w:t>
            </w:r>
          </w:p>
        </w:tc>
        <w:tc>
          <w:tcPr>
            <w:tcW w:w="894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ЛОР-органы</w:t>
            </w:r>
          </w:p>
        </w:tc>
        <w:tc>
          <w:tcPr>
            <w:tcW w:w="665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 зрения</w:t>
            </w:r>
          </w:p>
        </w:tc>
        <w:tc>
          <w:tcPr>
            <w:tcW w:w="901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 xml:space="preserve">Аллергические реакции </w:t>
            </w:r>
          </w:p>
        </w:tc>
        <w:tc>
          <w:tcPr>
            <w:tcW w:w="847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Эндокринно-обменные</w:t>
            </w:r>
          </w:p>
        </w:tc>
      </w:tr>
      <w:tr w:rsidR="00387BBE" w:rsidRPr="00BE3A39" w:rsidTr="00675F13">
        <w:trPr>
          <w:trHeight w:val="257"/>
        </w:trPr>
        <w:tc>
          <w:tcPr>
            <w:tcW w:w="817" w:type="dxa"/>
          </w:tcPr>
          <w:p w:rsidR="00387BBE" w:rsidRPr="005272D5" w:rsidRDefault="007F24ED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709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387BBE" w:rsidRPr="005272D5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7BBE" w:rsidRPr="00817242" w:rsidRDefault="002D352A" w:rsidP="00FF4446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87BBE" w:rsidRPr="005272D5">
        <w:rPr>
          <w:rFonts w:ascii="Times New Roman" w:hAnsi="Times New Roman"/>
          <w:sz w:val="28"/>
          <w:szCs w:val="28"/>
        </w:rPr>
        <w:t xml:space="preserve">о распространенности хронических заболеваний </w:t>
      </w:r>
      <w:r>
        <w:rPr>
          <w:rFonts w:ascii="Times New Roman" w:hAnsi="Times New Roman"/>
          <w:sz w:val="28"/>
          <w:szCs w:val="28"/>
        </w:rPr>
        <w:t>составляют дети – инвалид</w:t>
      </w:r>
      <w:r w:rsidR="00050227">
        <w:rPr>
          <w:rFonts w:ascii="Times New Roman" w:hAnsi="Times New Roman"/>
          <w:sz w:val="28"/>
          <w:szCs w:val="28"/>
        </w:rPr>
        <w:t>ы опорно-двигательным аппаратом</w:t>
      </w:r>
      <w:r w:rsidR="00387BBE" w:rsidRPr="005272D5">
        <w:rPr>
          <w:rFonts w:ascii="Times New Roman" w:hAnsi="Times New Roman"/>
          <w:sz w:val="28"/>
          <w:szCs w:val="28"/>
        </w:rPr>
        <w:t>, посещающие группы ДОУ. Они сист</w:t>
      </w:r>
      <w:r w:rsidR="00050227">
        <w:rPr>
          <w:rFonts w:ascii="Times New Roman" w:hAnsi="Times New Roman"/>
          <w:sz w:val="28"/>
          <w:szCs w:val="28"/>
        </w:rPr>
        <w:t>ематически получают комплексное лечение и выбывают</w:t>
      </w:r>
      <w:r w:rsidR="00387BBE" w:rsidRPr="005272D5">
        <w:rPr>
          <w:rFonts w:ascii="Times New Roman" w:hAnsi="Times New Roman"/>
          <w:sz w:val="28"/>
          <w:szCs w:val="28"/>
        </w:rPr>
        <w:t xml:space="preserve"> из детского сада с положительной дин</w:t>
      </w:r>
      <w:r w:rsidR="00387BBE">
        <w:rPr>
          <w:rFonts w:ascii="Times New Roman" w:hAnsi="Times New Roman"/>
          <w:sz w:val="28"/>
          <w:szCs w:val="28"/>
        </w:rPr>
        <w:t>амикой.</w:t>
      </w:r>
    </w:p>
    <w:p w:rsidR="00387BBE" w:rsidRPr="00817242" w:rsidRDefault="00387BBE" w:rsidP="0057170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BBE" w:rsidRPr="0079315D" w:rsidRDefault="00387BBE" w:rsidP="00A63A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1512" w:rsidRDefault="00A91512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91512" w:rsidRDefault="00A91512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91512" w:rsidRDefault="00A91512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91512" w:rsidRDefault="00A91512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91512" w:rsidRDefault="00A91512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91512" w:rsidRDefault="00A91512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Pr="00F67405" w:rsidRDefault="00050227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Показатели диагностики физического развития</w:t>
      </w:r>
      <w:r w:rsidR="00387BBE" w:rsidRPr="00F67405">
        <w:rPr>
          <w:rFonts w:ascii="Times New Roman" w:hAnsi="Times New Roman"/>
          <w:b/>
          <w:i/>
          <w:color w:val="002060"/>
          <w:sz w:val="28"/>
          <w:szCs w:val="28"/>
        </w:rPr>
        <w:t xml:space="preserve"> детей.</w:t>
      </w:r>
    </w:p>
    <w:p w:rsidR="00387BBE" w:rsidRPr="00F67405" w:rsidRDefault="0096280C" w:rsidP="00F67405">
      <w:pPr>
        <w:pStyle w:val="a3"/>
        <w:spacing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6E3A73">
        <w:rPr>
          <w:noProof/>
          <w:lang w:eastAsia="ru-RU"/>
        </w:rPr>
        <w:drawing>
          <wp:inline distT="0" distB="0" distL="0" distR="0">
            <wp:extent cx="4991100" cy="2543175"/>
            <wp:effectExtent l="0" t="0" r="0" b="0"/>
            <wp:docPr id="134" name="Объект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87BBE" w:rsidRDefault="00387BBE" w:rsidP="00E76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E39">
        <w:rPr>
          <w:rFonts w:ascii="Times New Roman" w:hAnsi="Times New Roman"/>
          <w:sz w:val="28"/>
          <w:szCs w:val="28"/>
        </w:rPr>
        <w:t>Проанализировав динамику усвоения детьми движений и развития физических качеств, их соответствия возрастным особенностям и данным физического развития, мы пришли к выводам, что в сравнении с прошлым годом возросл</w:t>
      </w:r>
      <w:r w:rsidR="00050227">
        <w:rPr>
          <w:rFonts w:ascii="Times New Roman" w:hAnsi="Times New Roman"/>
          <w:sz w:val="28"/>
          <w:szCs w:val="28"/>
        </w:rPr>
        <w:t>и показатели в таких видах, как</w:t>
      </w:r>
      <w:r w:rsidRPr="008E4E39">
        <w:rPr>
          <w:rFonts w:ascii="Times New Roman" w:hAnsi="Times New Roman"/>
          <w:sz w:val="28"/>
          <w:szCs w:val="28"/>
        </w:rPr>
        <w:t xml:space="preserve"> челночный бег, динамометрии, скоростном беге. Но необходимо уделить особое внимание   развитию гибкости у детей. Показатели физического развития детей свидетельствуют, что основная часть детей имеют высокий </w:t>
      </w:r>
      <w:r>
        <w:rPr>
          <w:rFonts w:ascii="Times New Roman" w:hAnsi="Times New Roman"/>
          <w:sz w:val="28"/>
          <w:szCs w:val="28"/>
        </w:rPr>
        <w:t>и средний уровень.</w:t>
      </w:r>
    </w:p>
    <w:p w:rsidR="00387BBE" w:rsidRDefault="00387BBE" w:rsidP="0057170A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205A0B">
        <w:rPr>
          <w:rFonts w:ascii="Times New Roman" w:hAnsi="Times New Roman"/>
          <w:sz w:val="28"/>
          <w:szCs w:val="28"/>
        </w:rPr>
        <w:t>Анализируя выше изложенное, можно сделать вывод, что в Учреждении ведется эффективная работа по формированию здорового образа жизни детей. Работа основывается на комплексном воздействии мероприятий, направленных на профилактику забол</w:t>
      </w:r>
      <w:r w:rsidR="00050227">
        <w:rPr>
          <w:rFonts w:ascii="Times New Roman" w:hAnsi="Times New Roman"/>
          <w:sz w:val="28"/>
          <w:szCs w:val="28"/>
        </w:rPr>
        <w:t xml:space="preserve">еваний, коррекцию в отклонении </w:t>
      </w:r>
      <w:r w:rsidRPr="00205A0B">
        <w:rPr>
          <w:rFonts w:ascii="Times New Roman" w:hAnsi="Times New Roman"/>
          <w:sz w:val="28"/>
          <w:szCs w:val="28"/>
        </w:rPr>
        <w:t xml:space="preserve">здоровья ребенка, предупреждения рецидивов и осложнений хронической патологии. Совместными усилиями медицинских работников, педагогов и родителей </w:t>
      </w:r>
      <w:r w:rsidRPr="00205A0B">
        <w:rPr>
          <w:rFonts w:ascii="Times New Roman" w:hAnsi="Times New Roman"/>
          <w:sz w:val="28"/>
          <w:szCs w:val="28"/>
        </w:rPr>
        <w:lastRenderedPageBreak/>
        <w:t xml:space="preserve">достигаются максимальные результаты в сохранении и укреплении здоровья детей. </w:t>
      </w:r>
    </w:p>
    <w:p w:rsidR="00387BBE" w:rsidRPr="0057170A" w:rsidRDefault="00387BBE" w:rsidP="0057170A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387BBE" w:rsidRDefault="00B91929" w:rsidP="00675F13">
      <w:pPr>
        <w:widowControl w:val="0"/>
        <w:tabs>
          <w:tab w:val="left" w:pos="2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3.</w:t>
      </w:r>
      <w:r w:rsidR="00387BBE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Реализация</w:t>
      </w:r>
      <w:r w:rsidR="00387BBE" w:rsidRPr="00F67405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</w:t>
      </w:r>
      <w:proofErr w:type="spellStart"/>
      <w:r w:rsidR="00387BBE" w:rsidRPr="00F67405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воспита</w:t>
      </w:r>
      <w:r w:rsidR="00050227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тельно</w:t>
      </w:r>
      <w:proofErr w:type="spellEnd"/>
      <w:r w:rsidR="00050227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- образовательной деятельности</w:t>
      </w:r>
      <w:r w:rsidR="00387BBE" w:rsidRPr="00F67405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в ДОУ.</w:t>
      </w:r>
    </w:p>
    <w:p w:rsidR="00D64EE8" w:rsidRPr="00F8504D" w:rsidRDefault="00E953C9" w:rsidP="00E953C9">
      <w:pPr>
        <w:pStyle w:val="a3"/>
        <w:ind w:left="0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E953C9">
        <w:rPr>
          <w:rFonts w:ascii="Times New Roman" w:hAnsi="Times New Roman"/>
          <w:b/>
          <w:i/>
          <w:sz w:val="28"/>
          <w:szCs w:val="28"/>
        </w:rPr>
        <w:t xml:space="preserve">                                         </w:t>
      </w:r>
      <w:r w:rsidRPr="00F8504D">
        <w:rPr>
          <w:rFonts w:ascii="Times New Roman" w:hAnsi="Times New Roman"/>
          <w:b/>
          <w:i/>
          <w:color w:val="17365D"/>
          <w:sz w:val="28"/>
          <w:szCs w:val="28"/>
        </w:rPr>
        <w:t>3.1. Содержание образовательного процесса.</w:t>
      </w:r>
    </w:p>
    <w:p w:rsidR="00387BBE" w:rsidRPr="00894E09" w:rsidRDefault="00387BBE" w:rsidP="00E40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4E09">
        <w:rPr>
          <w:rFonts w:ascii="Times New Roman" w:hAnsi="Times New Roman"/>
          <w:sz w:val="28"/>
          <w:szCs w:val="28"/>
          <w:lang w:eastAsia="ru-RU"/>
        </w:rPr>
        <w:t>Инновационная деятельность является неотъемлемой составляющей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 ДОУ</w:t>
      </w:r>
      <w:r w:rsidRPr="00894E09">
        <w:rPr>
          <w:rFonts w:ascii="Times New Roman" w:hAnsi="Times New Roman"/>
          <w:sz w:val="28"/>
          <w:szCs w:val="28"/>
          <w:lang w:eastAsia="ru-RU"/>
        </w:rPr>
        <w:t>. Детский сад работает в режиме развития и учитывает потребности социума и направления государственной политики в сфере дошкольного образования (в том числе потребность в инновационных системах образования и воспитания, внедрении новых технологий и содержания образования в области детства).</w:t>
      </w:r>
    </w:p>
    <w:p w:rsidR="00387BBE" w:rsidRPr="006C312A" w:rsidRDefault="00387BBE" w:rsidP="00675F13">
      <w:pPr>
        <w:shd w:val="clear" w:color="auto" w:fill="FFFFFF"/>
        <w:spacing w:before="5" w:after="0" w:line="240" w:lineRule="auto"/>
        <w:ind w:right="67" w:firstLine="720"/>
        <w:jc w:val="both"/>
        <w:rPr>
          <w:rFonts w:ascii="Times New Roman" w:hAnsi="Times New Roman"/>
          <w:sz w:val="28"/>
          <w:szCs w:val="28"/>
        </w:rPr>
      </w:pPr>
      <w:r w:rsidRPr="006C312A">
        <w:rPr>
          <w:rFonts w:ascii="Times New Roman" w:hAnsi="Times New Roman"/>
          <w:sz w:val="28"/>
          <w:szCs w:val="28"/>
        </w:rPr>
        <w:t xml:space="preserve">Основные особенности </w:t>
      </w:r>
      <w:proofErr w:type="spellStart"/>
      <w:r w:rsidRPr="006C312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C31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образовательного процесса детей в ДОУ -</w:t>
      </w:r>
      <w:r w:rsidRPr="006C312A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>льзование инновационных методик.</w:t>
      </w:r>
      <w:r w:rsidRPr="006C312A">
        <w:rPr>
          <w:rFonts w:ascii="Times New Roman" w:hAnsi="Times New Roman"/>
          <w:sz w:val="28"/>
          <w:szCs w:val="28"/>
        </w:rPr>
        <w:t xml:space="preserve"> Наш </w:t>
      </w:r>
      <w:r w:rsidRPr="006C312A">
        <w:rPr>
          <w:rFonts w:ascii="Times New Roman" w:hAnsi="Times New Roman"/>
          <w:b/>
          <w:sz w:val="28"/>
          <w:szCs w:val="28"/>
        </w:rPr>
        <w:t>девиз</w:t>
      </w:r>
      <w:r w:rsidRPr="006C312A">
        <w:rPr>
          <w:rFonts w:ascii="Times New Roman" w:hAnsi="Times New Roman"/>
          <w:sz w:val="28"/>
          <w:szCs w:val="28"/>
        </w:rPr>
        <w:t xml:space="preserve"> «Будь здоров, люби, твори, за собой детей веди».</w:t>
      </w:r>
    </w:p>
    <w:p w:rsidR="00387BBE" w:rsidRPr="00166CF6" w:rsidRDefault="00387BBE" w:rsidP="00675F13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C312A">
        <w:rPr>
          <w:rFonts w:ascii="Times New Roman" w:hAnsi="Times New Roman"/>
          <w:sz w:val="28"/>
          <w:szCs w:val="28"/>
        </w:rPr>
        <w:t xml:space="preserve"> Главный</w:t>
      </w:r>
      <w:r w:rsidRPr="0052653D">
        <w:rPr>
          <w:rFonts w:ascii="Times New Roman" w:hAnsi="Times New Roman"/>
          <w:sz w:val="28"/>
          <w:szCs w:val="28"/>
        </w:rPr>
        <w:t xml:space="preserve"> </w:t>
      </w:r>
      <w:r w:rsidRPr="006C312A">
        <w:rPr>
          <w:rFonts w:ascii="Times New Roman" w:hAnsi="Times New Roman"/>
          <w:b/>
          <w:sz w:val="28"/>
          <w:szCs w:val="28"/>
        </w:rPr>
        <w:t>принцип</w:t>
      </w:r>
      <w:r w:rsidRPr="006C312A">
        <w:rPr>
          <w:rFonts w:ascii="Times New Roman" w:hAnsi="Times New Roman"/>
          <w:sz w:val="28"/>
          <w:szCs w:val="28"/>
        </w:rPr>
        <w:t xml:space="preserve"> в работе педагогов ДОУ помочь каждому ребенку </w:t>
      </w:r>
      <w:proofErr w:type="spellStart"/>
      <w:r w:rsidRPr="006C312A">
        <w:rPr>
          <w:rFonts w:ascii="Times New Roman" w:hAnsi="Times New Roman"/>
          <w:sz w:val="28"/>
          <w:szCs w:val="28"/>
        </w:rPr>
        <w:t>самовыразиться</w:t>
      </w:r>
      <w:proofErr w:type="spellEnd"/>
      <w:r w:rsidRPr="006C312A">
        <w:rPr>
          <w:rFonts w:ascii="Times New Roman" w:hAnsi="Times New Roman"/>
          <w:sz w:val="28"/>
          <w:szCs w:val="28"/>
        </w:rPr>
        <w:t xml:space="preserve">, стать </w:t>
      </w:r>
      <w:proofErr w:type="gramStart"/>
      <w:r w:rsidRPr="006C312A">
        <w:rPr>
          <w:rFonts w:ascii="Times New Roman" w:hAnsi="Times New Roman"/>
          <w:sz w:val="28"/>
          <w:szCs w:val="28"/>
        </w:rPr>
        <w:t>неповторимой  личностью</w:t>
      </w:r>
      <w:proofErr w:type="gramEnd"/>
      <w:r w:rsidRPr="006C312A">
        <w:rPr>
          <w:rFonts w:ascii="Times New Roman" w:hAnsi="Times New Roman"/>
          <w:sz w:val="28"/>
          <w:szCs w:val="28"/>
        </w:rPr>
        <w:t xml:space="preserve"> с собственными интересами, вкусами, способностями</w:t>
      </w:r>
      <w:r w:rsidRPr="00894E09">
        <w:rPr>
          <w:rFonts w:ascii="Times New Roman" w:hAnsi="Times New Roman"/>
          <w:sz w:val="28"/>
          <w:szCs w:val="28"/>
        </w:rPr>
        <w:t xml:space="preserve">. </w:t>
      </w:r>
    </w:p>
    <w:p w:rsidR="00387BBE" w:rsidRPr="000B6712" w:rsidRDefault="00387BBE" w:rsidP="000B6712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D122F">
        <w:rPr>
          <w:rFonts w:ascii="Times New Roman" w:hAnsi="Times New Roman"/>
          <w:spacing w:val="-10"/>
          <w:sz w:val="28"/>
          <w:szCs w:val="28"/>
        </w:rPr>
        <w:t>Содержание образовате</w:t>
      </w:r>
      <w:r>
        <w:rPr>
          <w:rFonts w:ascii="Times New Roman" w:hAnsi="Times New Roman"/>
          <w:spacing w:val="-10"/>
          <w:sz w:val="28"/>
          <w:szCs w:val="28"/>
        </w:rPr>
        <w:t xml:space="preserve">льного процесса </w:t>
      </w:r>
      <w:proofErr w:type="gramStart"/>
      <w:r>
        <w:rPr>
          <w:rFonts w:ascii="Times New Roman" w:hAnsi="Times New Roman"/>
          <w:spacing w:val="-10"/>
          <w:sz w:val="28"/>
          <w:szCs w:val="28"/>
        </w:rPr>
        <w:t>в  нашем</w:t>
      </w:r>
      <w:proofErr w:type="gramEnd"/>
      <w:r>
        <w:rPr>
          <w:rFonts w:ascii="Times New Roman" w:hAnsi="Times New Roman"/>
          <w:spacing w:val="-10"/>
          <w:sz w:val="28"/>
          <w:szCs w:val="28"/>
        </w:rPr>
        <w:t xml:space="preserve"> и детском саду</w:t>
      </w:r>
      <w:r w:rsidRPr="003D122F">
        <w:rPr>
          <w:rFonts w:ascii="Times New Roman" w:hAnsi="Times New Roman"/>
          <w:spacing w:val="-10"/>
          <w:sz w:val="28"/>
          <w:szCs w:val="28"/>
        </w:rPr>
        <w:t xml:space="preserve"> определяется </w:t>
      </w:r>
      <w:r>
        <w:rPr>
          <w:rFonts w:ascii="Times New Roman" w:hAnsi="Times New Roman"/>
          <w:spacing w:val="-10"/>
          <w:sz w:val="28"/>
          <w:szCs w:val="28"/>
        </w:rPr>
        <w:t xml:space="preserve"> основной </w:t>
      </w:r>
      <w:r w:rsidRPr="003D122F">
        <w:rPr>
          <w:rFonts w:ascii="Times New Roman" w:hAnsi="Times New Roman"/>
          <w:spacing w:val="-10"/>
          <w:sz w:val="28"/>
          <w:szCs w:val="28"/>
        </w:rPr>
        <w:t>образовательной программой дошкольного образования, разр</w:t>
      </w:r>
      <w:r>
        <w:rPr>
          <w:rFonts w:ascii="Times New Roman" w:hAnsi="Times New Roman"/>
          <w:spacing w:val="-10"/>
          <w:sz w:val="28"/>
          <w:szCs w:val="28"/>
        </w:rPr>
        <w:t xml:space="preserve">аботанной, принятой и реализуемой </w:t>
      </w:r>
      <w:r w:rsidRPr="003D122F">
        <w:rPr>
          <w:rFonts w:ascii="Times New Roman" w:hAnsi="Times New Roman"/>
          <w:spacing w:val="-10"/>
          <w:sz w:val="28"/>
          <w:szCs w:val="28"/>
        </w:rPr>
        <w:t xml:space="preserve"> с</w:t>
      </w:r>
      <w:r>
        <w:rPr>
          <w:rFonts w:ascii="Times New Roman" w:hAnsi="Times New Roman"/>
          <w:spacing w:val="-10"/>
          <w:sz w:val="28"/>
          <w:szCs w:val="28"/>
        </w:rPr>
        <w:t>амостоятельно в соответствии с Ф</w:t>
      </w:r>
      <w:r w:rsidRPr="003D122F">
        <w:rPr>
          <w:rFonts w:ascii="Times New Roman" w:hAnsi="Times New Roman"/>
          <w:spacing w:val="-10"/>
          <w:sz w:val="28"/>
          <w:szCs w:val="28"/>
        </w:rPr>
        <w:t>едеральными государственными требов</w:t>
      </w:r>
      <w:r>
        <w:rPr>
          <w:rFonts w:ascii="Times New Roman" w:hAnsi="Times New Roman"/>
          <w:spacing w:val="-10"/>
          <w:sz w:val="28"/>
          <w:szCs w:val="28"/>
        </w:rPr>
        <w:t xml:space="preserve">аниями к структуре основной </w:t>
      </w:r>
      <w:r w:rsidRPr="003D122F">
        <w:rPr>
          <w:rFonts w:ascii="Times New Roman" w:hAnsi="Times New Roman"/>
          <w:spacing w:val="-10"/>
          <w:sz w:val="28"/>
          <w:szCs w:val="28"/>
        </w:rPr>
        <w:t>образовательной пр</w:t>
      </w:r>
      <w:r>
        <w:rPr>
          <w:rFonts w:ascii="Times New Roman" w:hAnsi="Times New Roman"/>
          <w:spacing w:val="-10"/>
          <w:sz w:val="28"/>
          <w:szCs w:val="28"/>
        </w:rPr>
        <w:t>ограммы дошкольного учреждения.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Основная </w:t>
      </w:r>
      <w:r w:rsidR="002D352A">
        <w:rPr>
          <w:rFonts w:ascii="Times New Roman" w:hAnsi="Times New Roman"/>
          <w:color w:val="000000"/>
          <w:spacing w:val="14"/>
          <w:sz w:val="28"/>
          <w:szCs w:val="28"/>
        </w:rPr>
        <w:t xml:space="preserve">общеобразовательная программа- 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>образовательная программа</w:t>
      </w:r>
      <w:r w:rsidRPr="00732CE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2D352A">
        <w:rPr>
          <w:rFonts w:ascii="Times New Roman" w:hAnsi="Times New Roman"/>
          <w:color w:val="000000"/>
          <w:spacing w:val="14"/>
          <w:sz w:val="28"/>
          <w:szCs w:val="28"/>
        </w:rPr>
        <w:t>МА</w:t>
      </w:r>
      <w:r w:rsidRPr="00732CE5">
        <w:rPr>
          <w:rFonts w:ascii="Times New Roman" w:hAnsi="Times New Roman"/>
          <w:color w:val="000000"/>
          <w:spacing w:val="14"/>
          <w:sz w:val="28"/>
          <w:szCs w:val="28"/>
        </w:rPr>
        <w:t>ДОУ</w:t>
      </w:r>
      <w:r w:rsidR="002D352A">
        <w:rPr>
          <w:rFonts w:ascii="Times New Roman" w:hAnsi="Times New Roman"/>
          <w:color w:val="000000"/>
          <w:spacing w:val="14"/>
          <w:sz w:val="28"/>
          <w:szCs w:val="28"/>
        </w:rPr>
        <w:t xml:space="preserve"> № 58</w:t>
      </w:r>
      <w:r w:rsidRPr="00732CE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Pr="00DC1FED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0227">
        <w:rPr>
          <w:rFonts w:ascii="Times New Roman" w:hAnsi="Times New Roman"/>
          <w:color w:val="000000"/>
          <w:sz w:val="28"/>
          <w:szCs w:val="28"/>
        </w:rPr>
        <w:t xml:space="preserve">дополнительные </w:t>
      </w:r>
      <w:r w:rsidRPr="00732CE5">
        <w:rPr>
          <w:rFonts w:ascii="Times New Roman" w:hAnsi="Times New Roman"/>
          <w:color w:val="000000"/>
          <w:spacing w:val="-1"/>
          <w:sz w:val="28"/>
          <w:szCs w:val="28"/>
        </w:rPr>
        <w:t>парциальные программы и технологии:</w:t>
      </w:r>
    </w:p>
    <w:p w:rsidR="00387BBE" w:rsidRPr="00732CE5" w:rsidRDefault="00387BBE" w:rsidP="00675F1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2CE5">
        <w:rPr>
          <w:rFonts w:ascii="Times New Roman" w:hAnsi="Times New Roman"/>
          <w:color w:val="000000"/>
          <w:spacing w:val="-1"/>
          <w:sz w:val="28"/>
          <w:szCs w:val="28"/>
        </w:rPr>
        <w:t>«Экологическое воспитание дошкольников» С.Н. Николаевой;</w:t>
      </w:r>
    </w:p>
    <w:p w:rsidR="002D352A" w:rsidRPr="002D352A" w:rsidRDefault="00387BBE" w:rsidP="002D352A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2CE5">
        <w:rPr>
          <w:rFonts w:ascii="Times New Roman" w:hAnsi="Times New Roman"/>
          <w:color w:val="000000"/>
          <w:sz w:val="28"/>
          <w:szCs w:val="28"/>
        </w:rPr>
        <w:t xml:space="preserve">«Приобщение детей к истокам русской культуры» М.Д. </w:t>
      </w:r>
      <w:proofErr w:type="spellStart"/>
      <w:r w:rsidRPr="00732CE5">
        <w:rPr>
          <w:rFonts w:ascii="Times New Roman" w:hAnsi="Times New Roman"/>
          <w:color w:val="000000"/>
          <w:sz w:val="28"/>
          <w:szCs w:val="28"/>
        </w:rPr>
        <w:t>Маханевой</w:t>
      </w:r>
      <w:proofErr w:type="spellEnd"/>
      <w:r w:rsidRPr="00732CE5">
        <w:rPr>
          <w:rFonts w:ascii="Times New Roman" w:hAnsi="Times New Roman"/>
          <w:color w:val="000000"/>
          <w:sz w:val="28"/>
          <w:szCs w:val="28"/>
        </w:rPr>
        <w:t>;</w:t>
      </w:r>
    </w:p>
    <w:p w:rsidR="00387BBE" w:rsidRDefault="00387BBE" w:rsidP="00675F1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2CE5">
        <w:rPr>
          <w:rFonts w:ascii="Times New Roman" w:hAnsi="Times New Roman"/>
          <w:color w:val="000000"/>
          <w:sz w:val="28"/>
          <w:szCs w:val="28"/>
        </w:rPr>
        <w:t xml:space="preserve">«Воспитание здорового ребенка» М.Д. </w:t>
      </w:r>
      <w:proofErr w:type="spellStart"/>
      <w:r w:rsidRPr="00732CE5">
        <w:rPr>
          <w:rFonts w:ascii="Times New Roman" w:hAnsi="Times New Roman"/>
          <w:color w:val="000000"/>
          <w:sz w:val="28"/>
          <w:szCs w:val="28"/>
        </w:rPr>
        <w:t>Маханева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65CBD" w:rsidRDefault="00365CBD" w:rsidP="00675F1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«Цветные ладошки» Лыкова</w:t>
      </w:r>
      <w:r w:rsidR="00C82949">
        <w:rPr>
          <w:rFonts w:ascii="Times New Roman" w:hAnsi="Times New Roman"/>
          <w:color w:val="000000"/>
          <w:sz w:val="28"/>
          <w:szCs w:val="28"/>
        </w:rPr>
        <w:t>.</w:t>
      </w:r>
    </w:p>
    <w:p w:rsidR="002D352A" w:rsidRPr="00732CE5" w:rsidRDefault="002D352A" w:rsidP="00675F1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7BBE" w:rsidRDefault="00387BBE" w:rsidP="00675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образовательная </w:t>
      </w:r>
      <w:r w:rsidRPr="006D40F4">
        <w:rPr>
          <w:rFonts w:ascii="Times New Roman" w:hAnsi="Times New Roman"/>
          <w:sz w:val="28"/>
          <w:szCs w:val="28"/>
        </w:rPr>
        <w:t xml:space="preserve">программа МАДОУ </w:t>
      </w:r>
      <w:r w:rsidR="002D352A">
        <w:rPr>
          <w:rFonts w:ascii="Times New Roman" w:hAnsi="Times New Roman"/>
          <w:sz w:val="28"/>
          <w:szCs w:val="28"/>
        </w:rPr>
        <w:t>№ 58</w:t>
      </w:r>
      <w:r w:rsidR="00050227">
        <w:rPr>
          <w:rFonts w:ascii="Times New Roman" w:hAnsi="Times New Roman"/>
          <w:sz w:val="28"/>
          <w:szCs w:val="28"/>
        </w:rPr>
        <w:t xml:space="preserve"> </w:t>
      </w:r>
      <w:r w:rsidRPr="006D40F4">
        <w:rPr>
          <w:rFonts w:ascii="Times New Roman" w:hAnsi="Times New Roman"/>
          <w:sz w:val="28"/>
          <w:szCs w:val="28"/>
        </w:rPr>
        <w:t>обеспечивает разносторонне</w:t>
      </w:r>
      <w:r w:rsidR="002D352A">
        <w:rPr>
          <w:rFonts w:ascii="Times New Roman" w:hAnsi="Times New Roman"/>
          <w:sz w:val="28"/>
          <w:szCs w:val="28"/>
        </w:rPr>
        <w:t>е развитие детей в возрасте от 1,5 до 8</w:t>
      </w:r>
      <w:r w:rsidRPr="006D40F4">
        <w:rPr>
          <w:rFonts w:ascii="Times New Roman" w:hAnsi="Times New Roman"/>
          <w:sz w:val="28"/>
          <w:szCs w:val="28"/>
        </w:rPr>
        <w:t xml:space="preserve"> лет с учетом их возрастных и индивидуальных особенностей по основным направлениям – фи</w:t>
      </w:r>
      <w:r w:rsidR="002D352A">
        <w:rPr>
          <w:rFonts w:ascii="Times New Roman" w:hAnsi="Times New Roman"/>
          <w:sz w:val="28"/>
          <w:szCs w:val="28"/>
        </w:rPr>
        <w:t>зическому, социально- коммуникативному</w:t>
      </w:r>
      <w:r w:rsidRPr="006D40F4">
        <w:rPr>
          <w:rFonts w:ascii="Times New Roman" w:hAnsi="Times New Roman"/>
          <w:sz w:val="28"/>
          <w:szCs w:val="28"/>
        </w:rPr>
        <w:t>,</w:t>
      </w:r>
      <w:r w:rsidR="00D64EE8">
        <w:rPr>
          <w:rFonts w:ascii="Times New Roman" w:hAnsi="Times New Roman"/>
          <w:sz w:val="28"/>
          <w:szCs w:val="28"/>
        </w:rPr>
        <w:t xml:space="preserve"> </w:t>
      </w:r>
      <w:r w:rsidRPr="006D40F4">
        <w:rPr>
          <w:rFonts w:ascii="Times New Roman" w:hAnsi="Times New Roman"/>
          <w:sz w:val="28"/>
          <w:szCs w:val="28"/>
        </w:rPr>
        <w:t>познавательно</w:t>
      </w:r>
      <w:r w:rsidR="002D352A">
        <w:rPr>
          <w:rFonts w:ascii="Times New Roman" w:hAnsi="Times New Roman"/>
          <w:sz w:val="28"/>
          <w:szCs w:val="28"/>
        </w:rPr>
        <w:t xml:space="preserve">му, </w:t>
      </w:r>
      <w:r w:rsidRPr="006D40F4">
        <w:rPr>
          <w:rFonts w:ascii="Times New Roman" w:hAnsi="Times New Roman"/>
          <w:sz w:val="28"/>
          <w:szCs w:val="28"/>
        </w:rPr>
        <w:t>речевом</w:t>
      </w:r>
      <w:r w:rsidR="002D352A">
        <w:rPr>
          <w:rFonts w:ascii="Times New Roman" w:hAnsi="Times New Roman"/>
          <w:sz w:val="28"/>
          <w:szCs w:val="28"/>
        </w:rPr>
        <w:t>у и художественно-эстетическому развитию.</w:t>
      </w:r>
      <w:r w:rsidRPr="006D40F4">
        <w:rPr>
          <w:rFonts w:ascii="Times New Roman" w:hAnsi="Times New Roman"/>
          <w:sz w:val="28"/>
          <w:szCs w:val="28"/>
        </w:rPr>
        <w:t xml:space="preserve"> Программа обеспечивает достижение воспитанниками готовности к школе.</w:t>
      </w:r>
    </w:p>
    <w:p w:rsidR="00387BBE" w:rsidRPr="003D122F" w:rsidRDefault="00387BBE" w:rsidP="00675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22F">
        <w:rPr>
          <w:rFonts w:ascii="Times New Roman" w:hAnsi="Times New Roman"/>
          <w:sz w:val="28"/>
          <w:szCs w:val="28"/>
        </w:rPr>
        <w:t>Детский сад</w:t>
      </w:r>
      <w:r w:rsidRPr="003D122F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D122F">
        <w:rPr>
          <w:rFonts w:ascii="Times New Roman" w:hAnsi="Times New Roman"/>
          <w:sz w:val="28"/>
          <w:szCs w:val="28"/>
        </w:rPr>
        <w:t xml:space="preserve">использует фронтальные, индивидуальные, по подгруппам формы организации образовательного процесса, реализует принцип полифункционального использования помещений; </w:t>
      </w:r>
      <w:r w:rsidRPr="003D122F">
        <w:rPr>
          <w:rFonts w:ascii="Times New Roman" w:hAnsi="Times New Roman"/>
          <w:spacing w:val="-10"/>
          <w:sz w:val="28"/>
          <w:szCs w:val="28"/>
        </w:rPr>
        <w:t>устанавливает последовательность, продолжительность деятельности воспитанников,</w:t>
      </w:r>
      <w:r w:rsidRPr="003D122F">
        <w:rPr>
          <w:rFonts w:ascii="Times New Roman" w:hAnsi="Times New Roman"/>
          <w:sz w:val="28"/>
          <w:szCs w:val="28"/>
        </w:rPr>
        <w:t xml:space="preserve"> сбалансированность ее видов, исходя из условий содержания образовательных  программ</w:t>
      </w:r>
      <w:r w:rsidRPr="003D122F">
        <w:rPr>
          <w:rFonts w:ascii="Times New Roman" w:hAnsi="Times New Roman"/>
          <w:spacing w:val="-10"/>
          <w:sz w:val="28"/>
          <w:szCs w:val="28"/>
        </w:rPr>
        <w:t>; устанавливает объем</w:t>
      </w:r>
      <w:r w:rsidRPr="003D122F">
        <w:rPr>
          <w:rFonts w:ascii="Times New Roman" w:hAnsi="Times New Roman"/>
          <w:sz w:val="28"/>
          <w:szCs w:val="28"/>
        </w:rPr>
        <w:t xml:space="preserve"> максимальной нагрузки  во время занятий,  учитывая состояние  здоровья воспитанников, в соответствии с санитарно-гигиеническими требованиями к максимальной  нагрузк</w:t>
      </w:r>
      <w:r w:rsidR="002D352A">
        <w:rPr>
          <w:rFonts w:ascii="Times New Roman" w:hAnsi="Times New Roman"/>
          <w:sz w:val="28"/>
          <w:szCs w:val="28"/>
        </w:rPr>
        <w:t>е на детей дошкольного возраста.</w:t>
      </w:r>
    </w:p>
    <w:p w:rsidR="00387BBE" w:rsidRPr="009A6564" w:rsidRDefault="00387BBE" w:rsidP="00175029">
      <w:pPr>
        <w:spacing w:after="0"/>
        <w:ind w:firstLine="708"/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B431E4">
        <w:rPr>
          <w:rFonts w:ascii="Times New Roman" w:hAnsi="Times New Roman"/>
          <w:b/>
          <w:i/>
          <w:sz w:val="28"/>
          <w:szCs w:val="28"/>
        </w:rPr>
        <w:t xml:space="preserve">Учитывая положения Конвенции ООН о правах ребенка, ориентируясь на Федеральные государственные требования к структуре основной </w:t>
      </w:r>
      <w:r w:rsidRPr="00B431E4">
        <w:rPr>
          <w:rFonts w:ascii="Times New Roman" w:hAnsi="Times New Roman"/>
          <w:b/>
          <w:i/>
          <w:sz w:val="28"/>
          <w:szCs w:val="28"/>
        </w:rPr>
        <w:lastRenderedPageBreak/>
        <w:t xml:space="preserve">общеобразовательной программе дошкольного образования, а также исходя из специфики работы МАДОУ </w:t>
      </w:r>
      <w:r w:rsidR="002D352A">
        <w:rPr>
          <w:rFonts w:ascii="Times New Roman" w:hAnsi="Times New Roman"/>
          <w:b/>
          <w:i/>
          <w:sz w:val="28"/>
          <w:szCs w:val="28"/>
        </w:rPr>
        <w:t>№ 58</w:t>
      </w:r>
      <w:r w:rsidRPr="00B431E4">
        <w:rPr>
          <w:rFonts w:ascii="Times New Roman" w:hAnsi="Times New Roman"/>
          <w:b/>
          <w:i/>
          <w:sz w:val="28"/>
          <w:szCs w:val="28"/>
        </w:rPr>
        <w:t xml:space="preserve">,  </w:t>
      </w:r>
      <w:r w:rsidRPr="00B431E4">
        <w:rPr>
          <w:rFonts w:ascii="Times New Roman" w:hAnsi="Times New Roman"/>
          <w:b/>
          <w:i/>
          <w:color w:val="0D0D0D"/>
          <w:sz w:val="28"/>
          <w:szCs w:val="28"/>
        </w:rPr>
        <w:t>педагогический коллектив основной</w:t>
      </w:r>
      <w:r w:rsidRPr="00B431E4">
        <w:rPr>
          <w:rFonts w:ascii="Times New Roman" w:hAnsi="Times New Roman"/>
          <w:color w:val="0D0D0D"/>
          <w:sz w:val="28"/>
          <w:szCs w:val="28"/>
        </w:rPr>
        <w:t xml:space="preserve">  </w:t>
      </w:r>
      <w:r w:rsidRPr="00B431E4">
        <w:rPr>
          <w:rFonts w:ascii="Times New Roman" w:hAnsi="Times New Roman"/>
          <w:b/>
          <w:bCs/>
          <w:i/>
          <w:color w:val="0D0D0D"/>
          <w:sz w:val="28"/>
          <w:szCs w:val="28"/>
        </w:rPr>
        <w:t>целью</w:t>
      </w:r>
      <w:r w:rsidRPr="005A7F84">
        <w:rPr>
          <w:color w:val="1D1B11"/>
          <w:sz w:val="28"/>
          <w:szCs w:val="28"/>
        </w:rPr>
        <w:t xml:space="preserve"> </w:t>
      </w:r>
      <w:r w:rsidRPr="00B431E4">
        <w:rPr>
          <w:rFonts w:ascii="Times New Roman" w:hAnsi="Times New Roman"/>
          <w:color w:val="1D1B11"/>
          <w:sz w:val="28"/>
          <w:szCs w:val="28"/>
        </w:rPr>
        <w:t>своей работы видит</w:t>
      </w:r>
      <w:r w:rsidRPr="00571A3A">
        <w:rPr>
          <w:color w:val="1D1B11"/>
          <w:sz w:val="28"/>
          <w:szCs w:val="28"/>
        </w:rPr>
        <w:t xml:space="preserve"> в</w:t>
      </w:r>
      <w:r w:rsidRPr="00571A3A">
        <w:rPr>
          <w:rStyle w:val="FontStyle24"/>
          <w:color w:val="1D1B11"/>
          <w:sz w:val="28"/>
          <w:szCs w:val="28"/>
        </w:rPr>
        <w:t xml:space="preserve"> создании условий каждому ребенку для своевременного и полноценного психического развития,  развития его личностных качеств и творческих способностей, обеспечение детям возможности радостно и содержательно прожить период дошкольного детства.</w:t>
      </w:r>
      <w:r w:rsidRPr="00175029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571A3A">
        <w:rPr>
          <w:rFonts w:ascii="Times New Roman" w:hAnsi="Times New Roman"/>
          <w:color w:val="1D1B11"/>
          <w:sz w:val="28"/>
          <w:szCs w:val="28"/>
        </w:rPr>
        <w:t xml:space="preserve">Для достижения цели необходимо решить следующие </w:t>
      </w:r>
      <w:r w:rsidRPr="00571A3A">
        <w:rPr>
          <w:rFonts w:ascii="Times New Roman" w:hAnsi="Times New Roman"/>
          <w:b/>
          <w:bCs/>
          <w:color w:val="1D1B11"/>
          <w:sz w:val="28"/>
          <w:szCs w:val="28"/>
        </w:rPr>
        <w:t>задачи</w:t>
      </w:r>
      <w:r w:rsidRPr="00571A3A">
        <w:rPr>
          <w:rFonts w:ascii="Times New Roman" w:hAnsi="Times New Roman"/>
          <w:color w:val="1D1B11"/>
          <w:sz w:val="28"/>
          <w:szCs w:val="28"/>
        </w:rPr>
        <w:t>:</w:t>
      </w:r>
    </w:p>
    <w:p w:rsidR="00387BBE" w:rsidRPr="009A6564" w:rsidRDefault="00387BBE" w:rsidP="00175029">
      <w:pPr>
        <w:pStyle w:val="Style9"/>
        <w:widowControl/>
        <w:spacing w:line="276" w:lineRule="auto"/>
        <w:ind w:firstLine="0"/>
        <w:jc w:val="center"/>
        <w:rPr>
          <w:i/>
          <w:color w:val="1D1B11"/>
          <w:sz w:val="28"/>
          <w:szCs w:val="28"/>
        </w:rPr>
      </w:pPr>
      <w:r w:rsidRPr="009A6564">
        <w:rPr>
          <w:b/>
          <w:i/>
          <w:color w:val="17365D"/>
          <w:sz w:val="28"/>
          <w:szCs w:val="28"/>
        </w:rPr>
        <w:t>Дети</w:t>
      </w:r>
    </w:p>
    <w:p w:rsidR="00387BBE" w:rsidRPr="005A7F84" w:rsidRDefault="00387BBE" w:rsidP="00571A3A">
      <w:pPr>
        <w:pStyle w:val="a3"/>
        <w:numPr>
          <w:ilvl w:val="0"/>
          <w:numId w:val="14"/>
        </w:numPr>
        <w:spacing w:line="240" w:lineRule="auto"/>
        <w:ind w:left="360"/>
        <w:jc w:val="both"/>
        <w:rPr>
          <w:rFonts w:ascii="Times New Roman" w:hAnsi="Times New Roman"/>
          <w:b/>
          <w:color w:val="1D1B11"/>
          <w:sz w:val="28"/>
        </w:rPr>
      </w:pPr>
      <w:r w:rsidRPr="0033054C">
        <w:rPr>
          <w:rFonts w:ascii="Times New Roman" w:hAnsi="Times New Roman"/>
          <w:sz w:val="28"/>
          <w:szCs w:val="28"/>
        </w:rPr>
        <w:t xml:space="preserve">Охрана и укрепление здоровья детей, развитие двигательных умений и навыков, воспитание у них гигиенических привычек, формирование основ </w:t>
      </w:r>
      <w:r w:rsidRPr="005A7F84">
        <w:rPr>
          <w:rFonts w:ascii="Times New Roman" w:hAnsi="Times New Roman"/>
          <w:color w:val="1D1B11"/>
          <w:sz w:val="28"/>
          <w:szCs w:val="28"/>
        </w:rPr>
        <w:t>осмысленного отношения к своему здоровью,</w:t>
      </w:r>
      <w:r w:rsidRPr="005A7F84">
        <w:rPr>
          <w:rFonts w:ascii="Times New Roman" w:hAnsi="Times New Roman"/>
          <w:color w:val="1D1B11"/>
          <w:sz w:val="28"/>
        </w:rPr>
        <w:t xml:space="preserve"> обеспечение образовательного продвижения ребёнка для достижения им общего уровня;</w:t>
      </w:r>
    </w:p>
    <w:p w:rsidR="00387BBE" w:rsidRPr="005A7F84" w:rsidRDefault="00387BBE" w:rsidP="00571A3A">
      <w:pPr>
        <w:pStyle w:val="a3"/>
        <w:numPr>
          <w:ilvl w:val="0"/>
          <w:numId w:val="14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5A7F84">
        <w:rPr>
          <w:rFonts w:ascii="Times New Roman" w:hAnsi="Times New Roman"/>
          <w:color w:val="1D1B11"/>
          <w:sz w:val="28"/>
        </w:rPr>
        <w:t xml:space="preserve">Обогащение разностороннего развития ребёнка в каждой возрастной группе </w:t>
      </w:r>
      <w:r w:rsidRPr="005A7F84">
        <w:rPr>
          <w:rFonts w:ascii="Times New Roman" w:hAnsi="Times New Roman"/>
          <w:color w:val="1D1B11"/>
          <w:sz w:val="28"/>
          <w:szCs w:val="28"/>
        </w:rPr>
        <w:t>(фи</w:t>
      </w:r>
      <w:r w:rsidR="008F1FE8">
        <w:rPr>
          <w:rFonts w:ascii="Times New Roman" w:hAnsi="Times New Roman"/>
          <w:color w:val="1D1B11"/>
          <w:sz w:val="28"/>
          <w:szCs w:val="28"/>
        </w:rPr>
        <w:t xml:space="preserve">зического, социально-коммуникативного, познавательного, </w:t>
      </w:r>
      <w:r w:rsidRPr="005A7F84">
        <w:rPr>
          <w:rFonts w:ascii="Times New Roman" w:hAnsi="Times New Roman"/>
          <w:color w:val="1D1B11"/>
          <w:sz w:val="28"/>
          <w:szCs w:val="28"/>
        </w:rPr>
        <w:t>речевого, художественно-эстетического</w:t>
      </w:r>
      <w:r w:rsidR="00050227">
        <w:rPr>
          <w:rFonts w:ascii="Times New Roman" w:hAnsi="Times New Roman"/>
          <w:color w:val="1D1B11"/>
          <w:sz w:val="28"/>
          <w:szCs w:val="28"/>
        </w:rPr>
        <w:t xml:space="preserve"> развития</w:t>
      </w:r>
      <w:r w:rsidRPr="005A7F84">
        <w:rPr>
          <w:rFonts w:ascii="Times New Roman" w:hAnsi="Times New Roman"/>
          <w:color w:val="1D1B11"/>
          <w:sz w:val="28"/>
          <w:szCs w:val="28"/>
        </w:rPr>
        <w:t>);</w:t>
      </w:r>
    </w:p>
    <w:p w:rsidR="00387BBE" w:rsidRPr="005A7F84" w:rsidRDefault="00387BBE" w:rsidP="001F6892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1D1B11"/>
          <w:sz w:val="28"/>
        </w:rPr>
      </w:pPr>
      <w:r w:rsidRPr="005A7F84">
        <w:rPr>
          <w:rFonts w:ascii="Times New Roman" w:hAnsi="Times New Roman"/>
          <w:color w:val="1D1B11"/>
          <w:sz w:val="28"/>
        </w:rPr>
        <w:t xml:space="preserve">Создание условий для проявления каждым ребёнком творческих способностей в разных видах деятельности; </w:t>
      </w:r>
    </w:p>
    <w:p w:rsidR="00387BBE" w:rsidRPr="00115A2F" w:rsidRDefault="00387BBE" w:rsidP="008172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1D1B11"/>
          <w:szCs w:val="28"/>
        </w:rPr>
      </w:pPr>
      <w:r w:rsidRPr="00571A3A">
        <w:rPr>
          <w:rFonts w:ascii="Times New Roman" w:hAnsi="Times New Roman"/>
          <w:color w:val="1D1B11"/>
          <w:sz w:val="28"/>
        </w:rPr>
        <w:t>Внедрение новых форм работы с воспитанниками.</w:t>
      </w:r>
    </w:p>
    <w:p w:rsidR="00E953C9" w:rsidRDefault="00E953C9" w:rsidP="00E953C9">
      <w:pPr>
        <w:spacing w:after="0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E953C9" w:rsidRPr="009A6564" w:rsidRDefault="00387BBE" w:rsidP="00E953C9">
      <w:pPr>
        <w:spacing w:after="0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9A6564">
        <w:rPr>
          <w:rFonts w:ascii="Times New Roman" w:hAnsi="Times New Roman"/>
          <w:b/>
          <w:i/>
          <w:color w:val="17365D"/>
          <w:sz w:val="28"/>
          <w:szCs w:val="28"/>
        </w:rPr>
        <w:t>Педагоги</w:t>
      </w:r>
    </w:p>
    <w:p w:rsidR="00387BBE" w:rsidRPr="00571A3A" w:rsidRDefault="00387BBE" w:rsidP="00571A3A">
      <w:pPr>
        <w:spacing w:after="0" w:line="240" w:lineRule="auto"/>
        <w:ind w:firstLine="708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1.Повышать качество содержания образования на основе реализации развивающих программ и технологий.</w:t>
      </w:r>
    </w:p>
    <w:p w:rsidR="00387BBE" w:rsidRPr="00571A3A" w:rsidRDefault="00387BBE" w:rsidP="00571A3A">
      <w:pPr>
        <w:spacing w:after="0" w:line="240" w:lineRule="auto"/>
        <w:ind w:firstLine="708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2.Повышать профессиональный уровень педагогов, оказывать помощь молодым педагогам в владении педагогическим мастерством.</w:t>
      </w:r>
    </w:p>
    <w:p w:rsidR="00387BBE" w:rsidRDefault="00387BBE" w:rsidP="00115A2F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3.Содействовать развитию системы работы педагогов по формированию у детей привычки к здоровому образу жизни развитию творческих способностей средствам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и художественно – </w:t>
      </w:r>
      <w:r w:rsidR="00050227">
        <w:rPr>
          <w:rFonts w:ascii="Times New Roman" w:hAnsi="Times New Roman"/>
          <w:color w:val="1D1B11"/>
          <w:sz w:val="28"/>
          <w:szCs w:val="28"/>
        </w:rPr>
        <w:t>эстетического</w:t>
      </w:r>
      <w:r w:rsidRPr="00571A3A">
        <w:rPr>
          <w:rFonts w:ascii="Times New Roman" w:hAnsi="Times New Roman"/>
          <w:color w:val="1D1B11"/>
          <w:sz w:val="28"/>
          <w:szCs w:val="28"/>
        </w:rPr>
        <w:t xml:space="preserve"> воспитания, речевому развитию детей.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В ДОУ были разработаны и проведены следующие мероприятия: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Оперативный контроль за вовлечением детей в активную исследовательскую деятельность, обеспечение педагогическ</w:t>
      </w:r>
      <w:r w:rsidR="005E08EF">
        <w:rPr>
          <w:rFonts w:ascii="Times New Roman" w:hAnsi="Times New Roman"/>
          <w:color w:val="1D1B11"/>
          <w:sz w:val="28"/>
          <w:szCs w:val="28"/>
        </w:rPr>
        <w:t>ой поддержки детям (октябрь 2019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- за организацией режим</w:t>
      </w:r>
      <w:r w:rsidR="00365CBD">
        <w:rPr>
          <w:rFonts w:ascii="Times New Roman" w:hAnsi="Times New Roman"/>
          <w:color w:val="1D1B11"/>
          <w:sz w:val="28"/>
          <w:szCs w:val="28"/>
        </w:rPr>
        <w:t>а пребывания детей (ноябрь 201</w:t>
      </w:r>
      <w:r w:rsidR="005E08EF">
        <w:rPr>
          <w:rFonts w:ascii="Times New Roman" w:hAnsi="Times New Roman"/>
          <w:color w:val="1D1B11"/>
          <w:sz w:val="28"/>
          <w:szCs w:val="28"/>
        </w:rPr>
        <w:t>9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>год);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- наблюдения за личностно – ор</w:t>
      </w:r>
      <w:r>
        <w:rPr>
          <w:rFonts w:ascii="Times New Roman" w:hAnsi="Times New Roman"/>
          <w:color w:val="1D1B11"/>
          <w:sz w:val="28"/>
          <w:szCs w:val="28"/>
        </w:rPr>
        <w:t>иентированным общением взрос</w:t>
      </w:r>
      <w:r w:rsidR="00C82949">
        <w:rPr>
          <w:rFonts w:ascii="Times New Roman" w:hAnsi="Times New Roman"/>
          <w:color w:val="1D1B11"/>
          <w:sz w:val="28"/>
          <w:szCs w:val="28"/>
        </w:rPr>
        <w:t>лых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и детей          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 xml:space="preserve">                                                                        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5E08EF">
        <w:rPr>
          <w:rFonts w:ascii="Times New Roman" w:hAnsi="Times New Roman"/>
          <w:color w:val="1D1B11"/>
          <w:sz w:val="28"/>
          <w:szCs w:val="28"/>
        </w:rPr>
        <w:t>(</w:t>
      </w:r>
      <w:proofErr w:type="gramEnd"/>
      <w:r w:rsidR="005E08EF">
        <w:rPr>
          <w:rFonts w:ascii="Times New Roman" w:hAnsi="Times New Roman"/>
          <w:color w:val="1D1B11"/>
          <w:sz w:val="28"/>
          <w:szCs w:val="28"/>
        </w:rPr>
        <w:t>март 2020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год);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Педсоветы:</w:t>
      </w:r>
    </w:p>
    <w:p w:rsidR="008F1FE8" w:rsidRPr="008F1FE8" w:rsidRDefault="00C82949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</w:t>
      </w:r>
      <w:r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 xml:space="preserve">№1 </w:t>
      </w:r>
      <w:r>
        <w:rPr>
          <w:rFonts w:ascii="Times New Roman" w:hAnsi="Times New Roman"/>
          <w:color w:val="1D1B11"/>
          <w:sz w:val="28"/>
          <w:szCs w:val="28"/>
        </w:rPr>
        <w:t>Ус</w:t>
      </w:r>
      <w:r w:rsidR="005E08EF">
        <w:rPr>
          <w:rFonts w:ascii="Times New Roman" w:hAnsi="Times New Roman"/>
          <w:color w:val="1D1B11"/>
          <w:sz w:val="28"/>
          <w:szCs w:val="28"/>
        </w:rPr>
        <w:t>тановочный (август 2019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8F1FE8" w:rsidRPr="008F1FE8">
        <w:rPr>
          <w:rFonts w:ascii="Times New Roman" w:hAnsi="Times New Roman"/>
          <w:color w:val="1D1B11"/>
          <w:sz w:val="28"/>
          <w:szCs w:val="28"/>
        </w:rPr>
        <w:t>год);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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>№2 «Детский сад и семья: современные формы взаимодействия педагогов и родителей»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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>№3 «Совершенствование работы, направленной на формирование у воспитанников патриотического и экологического воспитания»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lastRenderedPageBreak/>
        <w:t>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>№4 Итоговый «Подведение итогов работы за 2019-2020 учебный год»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Консультации:</w:t>
      </w:r>
    </w:p>
    <w:p w:rsidR="008F1FE8" w:rsidRPr="0064526E" w:rsidRDefault="0064526E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«Дошкольник учится играя. Игры с правилами в детском саду»</w:t>
      </w:r>
    </w:p>
    <w:p w:rsidR="0064526E" w:rsidRPr="0064526E" w:rsidRDefault="0064526E" w:rsidP="008F1F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«Воспитание культуры поведения у дошкольников»</w:t>
      </w:r>
    </w:p>
    <w:p w:rsidR="0064526E" w:rsidRPr="0064526E" w:rsidRDefault="0064526E" w:rsidP="008F1F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«Формирование социально-коммуникативной компетентности у детей дошкольного возраста»</w:t>
      </w:r>
    </w:p>
    <w:p w:rsidR="0064526E" w:rsidRPr="0064526E" w:rsidRDefault="0064526E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 xml:space="preserve"> «Консультация: </w:t>
      </w:r>
      <w:proofErr w:type="spellStart"/>
      <w:r w:rsidRPr="0064526E">
        <w:rPr>
          <w:rFonts w:ascii="Times New Roman" w:hAnsi="Times New Roman"/>
          <w:sz w:val="28"/>
          <w:szCs w:val="28"/>
        </w:rPr>
        <w:t>Профстандарт</w:t>
      </w:r>
      <w:proofErr w:type="spellEnd"/>
      <w:r w:rsidRPr="0064526E">
        <w:rPr>
          <w:rFonts w:ascii="Times New Roman" w:hAnsi="Times New Roman"/>
          <w:sz w:val="28"/>
          <w:szCs w:val="28"/>
        </w:rPr>
        <w:t xml:space="preserve"> в ОО»</w:t>
      </w:r>
    </w:p>
    <w:p w:rsidR="0064526E" w:rsidRPr="0064526E" w:rsidRDefault="0064526E" w:rsidP="006452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 xml:space="preserve">             «Обучение дошкольников грамоте»</w:t>
      </w:r>
    </w:p>
    <w:p w:rsidR="0064526E" w:rsidRPr="0064526E" w:rsidRDefault="0064526E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 xml:space="preserve">  «Оздоровление детей в ДОУ»</w:t>
      </w:r>
    </w:p>
    <w:p w:rsidR="0064526E" w:rsidRPr="0064526E" w:rsidRDefault="0064526E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«Познавательно-исследовательская деятельность у старших дошкольников»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Круглый стол «Планирование и осуществление образовательной деятельности в ДО с учётом ФГОС ДО» (октябрь 201</w:t>
      </w:r>
      <w:r w:rsidR="005E08EF">
        <w:rPr>
          <w:rFonts w:ascii="Times New Roman" w:hAnsi="Times New Roman"/>
          <w:color w:val="1D1B11"/>
          <w:sz w:val="28"/>
          <w:szCs w:val="28"/>
        </w:rPr>
        <w:t>9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ЦЕЛЬ которого: создание организационно – методических условий для выполнения основной образовательной программы ДОУ, развитие профессионального мастерства; педагоги были активны в обсуждении вопросов, проблем; разобрали модель современного образовательного процесса.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 xml:space="preserve">Круглый стол «Проектирование предметно – </w:t>
      </w:r>
      <w:proofErr w:type="gramStart"/>
      <w:r w:rsidR="005E08EF">
        <w:rPr>
          <w:rFonts w:ascii="Times New Roman" w:hAnsi="Times New Roman"/>
          <w:color w:val="1D1B11"/>
          <w:sz w:val="28"/>
          <w:szCs w:val="28"/>
        </w:rPr>
        <w:t>развивающей  среды</w:t>
      </w:r>
      <w:proofErr w:type="gramEnd"/>
      <w:r w:rsidR="005E08EF">
        <w:rPr>
          <w:rFonts w:ascii="Times New Roman" w:hAnsi="Times New Roman"/>
          <w:color w:val="1D1B11"/>
          <w:sz w:val="28"/>
          <w:szCs w:val="28"/>
        </w:rPr>
        <w:t>» (январь 2020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 с ЦЕЛЬЮ формирования системы знаний о проектировании предметно – развивающей среды у педагогов. Педагоги разобрались в таких вопросах как: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- Каковы требования к организации жизненного пространства детей?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-От чего зависит уровень развития игровой деятельности?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- Какова роль взрослого?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- Направления проектирования предметно – развивающей среды.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- Компоненты содержательной деятельности в условиях предметно – развивающей среды.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Семинар – практикум «Обмен опытом по планир</w:t>
      </w:r>
      <w:r w:rsidR="005E08EF">
        <w:rPr>
          <w:rFonts w:ascii="Times New Roman" w:hAnsi="Times New Roman"/>
          <w:color w:val="1D1B11"/>
          <w:sz w:val="28"/>
          <w:szCs w:val="28"/>
        </w:rPr>
        <w:t>ованию ОД с детьми» (январь 2020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 с целью формирования проектировочной ко</w:t>
      </w:r>
      <w:r w:rsidR="000B1318">
        <w:rPr>
          <w:rFonts w:ascii="Times New Roman" w:hAnsi="Times New Roman"/>
          <w:color w:val="1D1B11"/>
          <w:sz w:val="28"/>
          <w:szCs w:val="28"/>
        </w:rPr>
        <w:t xml:space="preserve">мпетентности </w:t>
      </w:r>
      <w:r w:rsidRPr="008F1FE8">
        <w:rPr>
          <w:rFonts w:ascii="Times New Roman" w:hAnsi="Times New Roman"/>
          <w:color w:val="1D1B11"/>
          <w:sz w:val="28"/>
          <w:szCs w:val="28"/>
        </w:rPr>
        <w:t>у педагогов при планировании образовательной деятельности. развития творческого поиска педагогов при командном проектировании.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Подбирались глоссарии, используемые в ФГОС и к темам педсоветов;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Разрабатывались анкеты, критерии, алгоритмы, карты наблюдений режимных моментов, прогулок, ОД и другие.</w:t>
      </w:r>
    </w:p>
    <w:p w:rsidR="008F1FE8" w:rsidRPr="008F1FE8" w:rsidRDefault="008F1FE8" w:rsidP="00C829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 xml:space="preserve">Были </w:t>
      </w:r>
      <w:proofErr w:type="gramStart"/>
      <w:r w:rsidRPr="008F1FE8">
        <w:rPr>
          <w:rFonts w:ascii="Times New Roman" w:hAnsi="Times New Roman"/>
          <w:color w:val="1D1B11"/>
          <w:sz w:val="28"/>
          <w:szCs w:val="28"/>
        </w:rPr>
        <w:t>п</w:t>
      </w:r>
      <w:r w:rsidR="00C82949">
        <w:rPr>
          <w:rFonts w:ascii="Times New Roman" w:hAnsi="Times New Roman"/>
          <w:color w:val="1D1B11"/>
          <w:sz w:val="28"/>
          <w:szCs w:val="28"/>
        </w:rPr>
        <w:t>роведены  открытые</w:t>
      </w:r>
      <w:proofErr w:type="gramEnd"/>
      <w:r w:rsidR="00C82949">
        <w:rPr>
          <w:rFonts w:ascii="Times New Roman" w:hAnsi="Times New Roman"/>
          <w:color w:val="1D1B11"/>
          <w:sz w:val="28"/>
          <w:szCs w:val="28"/>
        </w:rPr>
        <w:t xml:space="preserve"> мероприятия.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 xml:space="preserve"> МАДОУ входит в состав творческих групп дошкольной секции по теме «Консультативно – практическая помощь семьям, воспитывающим детей раннего возраста».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82949" w:rsidRPr="008F1FE8" w:rsidRDefault="008F1FE8" w:rsidP="00C829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ВЫВОД: такое творческое сотрудничество педагогов поможет обеспечить создание инфраструктуры поддержки раннего развития детей, которая способствовала бы: современным подходам к воспитанию и развитию детей, реальным особенностям и потребностям ребёнка, условиям ро</w:t>
      </w:r>
      <w:r w:rsidR="00C82949">
        <w:rPr>
          <w:rFonts w:ascii="Times New Roman" w:hAnsi="Times New Roman"/>
          <w:color w:val="1D1B11"/>
          <w:sz w:val="28"/>
          <w:szCs w:val="28"/>
        </w:rPr>
        <w:t>ста и развития ребёнка в семье.</w:t>
      </w:r>
    </w:p>
    <w:p w:rsidR="008F1FE8" w:rsidRPr="008F1FE8" w:rsidRDefault="00C82949" w:rsidP="00C8294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lastRenderedPageBreak/>
        <w:t>В образовательном</w:t>
      </w:r>
      <w:r w:rsidR="002B0A37">
        <w:rPr>
          <w:rFonts w:ascii="Times New Roman" w:hAnsi="Times New Roman"/>
          <w:color w:val="1D1B11"/>
          <w:sz w:val="28"/>
          <w:szCs w:val="28"/>
        </w:rPr>
        <w:t xml:space="preserve"> процесс</w:t>
      </w:r>
      <w:r w:rsidR="005E08EF">
        <w:rPr>
          <w:rFonts w:ascii="Times New Roman" w:hAnsi="Times New Roman"/>
          <w:color w:val="1D1B11"/>
          <w:sz w:val="28"/>
          <w:szCs w:val="28"/>
        </w:rPr>
        <w:t>е за 2019 – 2020</w:t>
      </w:r>
      <w:r>
        <w:rPr>
          <w:rFonts w:ascii="Times New Roman" w:hAnsi="Times New Roman"/>
          <w:color w:val="1D1B11"/>
          <w:sz w:val="28"/>
          <w:szCs w:val="28"/>
        </w:rPr>
        <w:t xml:space="preserve"> учебном</w:t>
      </w:r>
      <w:r w:rsidR="008F1FE8" w:rsidRPr="008F1FE8">
        <w:rPr>
          <w:rFonts w:ascii="Times New Roman" w:hAnsi="Times New Roman"/>
          <w:color w:val="1D1B11"/>
          <w:sz w:val="28"/>
          <w:szCs w:val="28"/>
        </w:rPr>
        <w:t xml:space="preserve"> год</w:t>
      </w:r>
      <w:r>
        <w:rPr>
          <w:rFonts w:ascii="Times New Roman" w:hAnsi="Times New Roman"/>
          <w:color w:val="1D1B11"/>
          <w:sz w:val="28"/>
          <w:szCs w:val="28"/>
        </w:rPr>
        <w:t>у</w:t>
      </w:r>
      <w:r w:rsidR="008F1FE8" w:rsidRPr="008F1FE8">
        <w:rPr>
          <w:rFonts w:ascii="Times New Roman" w:hAnsi="Times New Roman"/>
          <w:color w:val="1D1B11"/>
          <w:sz w:val="28"/>
          <w:szCs w:val="28"/>
        </w:rPr>
        <w:t xml:space="preserve"> необходимо отметить, что </w:t>
      </w:r>
      <w:proofErr w:type="gramStart"/>
      <w:r w:rsidR="008F1FE8" w:rsidRPr="008F1FE8">
        <w:rPr>
          <w:rFonts w:ascii="Times New Roman" w:hAnsi="Times New Roman"/>
          <w:color w:val="1D1B11"/>
          <w:sz w:val="28"/>
          <w:szCs w:val="28"/>
        </w:rPr>
        <w:t>педагогическая  и</w:t>
      </w:r>
      <w:proofErr w:type="gramEnd"/>
      <w:r w:rsidR="008F1FE8" w:rsidRPr="008F1FE8">
        <w:rPr>
          <w:rFonts w:ascii="Times New Roman" w:hAnsi="Times New Roman"/>
          <w:color w:val="1D1B11"/>
          <w:sz w:val="28"/>
          <w:szCs w:val="28"/>
        </w:rPr>
        <w:t xml:space="preserve"> методическая работа велась активно со стороны педагогов. </w:t>
      </w:r>
    </w:p>
    <w:p w:rsidR="008F1FE8" w:rsidRPr="008F1FE8" w:rsidRDefault="008F1FE8" w:rsidP="00C829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В работе с детьми использовались разработанные системы и </w:t>
      </w:r>
      <w:proofErr w:type="gramStart"/>
      <w:r w:rsidRPr="008F1FE8">
        <w:rPr>
          <w:rFonts w:ascii="Times New Roman" w:hAnsi="Times New Roman"/>
          <w:color w:val="1D1B11"/>
          <w:sz w:val="28"/>
          <w:szCs w:val="28"/>
        </w:rPr>
        <w:t>обобщённые  опыты</w:t>
      </w:r>
      <w:proofErr w:type="gramEnd"/>
      <w:r w:rsidRPr="008F1FE8">
        <w:rPr>
          <w:rFonts w:ascii="Times New Roman" w:hAnsi="Times New Roman"/>
          <w:color w:val="1D1B11"/>
          <w:sz w:val="28"/>
          <w:szCs w:val="28"/>
        </w:rPr>
        <w:t xml:space="preserve">  педагогов ДОУ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 на уровне Муниципалитета СГО .</w:t>
      </w:r>
    </w:p>
    <w:p w:rsid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В итоге у педагогов появилась потребность в получении новых знаний, они овладели теоретическими и технологическими основами проектирования и практическими проектировочными умениями – это четко прослеживалось в домашних заданиях, разработке тренингов для родителей; разработке проектных методов с включением родителей.</w:t>
      </w:r>
    </w:p>
    <w:p w:rsidR="00387BBE" w:rsidRPr="00DA6242" w:rsidRDefault="00387BBE" w:rsidP="00D64EE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387BBE" w:rsidRPr="009A6564" w:rsidRDefault="00387BBE" w:rsidP="00115A2F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1D1B11"/>
          <w:sz w:val="28"/>
          <w:szCs w:val="28"/>
        </w:rPr>
      </w:pPr>
      <w:r w:rsidRPr="009A6564">
        <w:rPr>
          <w:rFonts w:ascii="Times New Roman" w:hAnsi="Times New Roman"/>
          <w:b/>
          <w:i/>
          <w:color w:val="17365D"/>
          <w:sz w:val="28"/>
          <w:szCs w:val="28"/>
        </w:rPr>
        <w:t>Родители</w:t>
      </w:r>
    </w:p>
    <w:p w:rsidR="00387BBE" w:rsidRPr="00571A3A" w:rsidRDefault="00387BBE" w:rsidP="00571A3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 xml:space="preserve">1.Оказание </w:t>
      </w:r>
      <w:proofErr w:type="spellStart"/>
      <w:r w:rsidRPr="00571A3A">
        <w:rPr>
          <w:rFonts w:ascii="Times New Roman" w:hAnsi="Times New Roman"/>
          <w:color w:val="1D1B11"/>
          <w:sz w:val="28"/>
          <w:szCs w:val="28"/>
        </w:rPr>
        <w:t>медико</w:t>
      </w:r>
      <w:proofErr w:type="spellEnd"/>
      <w:r w:rsidRPr="00571A3A">
        <w:rPr>
          <w:rFonts w:ascii="Times New Roman" w:hAnsi="Times New Roman"/>
          <w:color w:val="1D1B11"/>
          <w:sz w:val="28"/>
          <w:szCs w:val="28"/>
        </w:rPr>
        <w:t xml:space="preserve"> – </w:t>
      </w:r>
      <w:proofErr w:type="spellStart"/>
      <w:r w:rsidRPr="00571A3A">
        <w:rPr>
          <w:rFonts w:ascii="Times New Roman" w:hAnsi="Times New Roman"/>
          <w:color w:val="1D1B11"/>
          <w:sz w:val="28"/>
          <w:szCs w:val="28"/>
        </w:rPr>
        <w:t>психолого</w:t>
      </w:r>
      <w:proofErr w:type="spellEnd"/>
      <w:r w:rsidRPr="00571A3A">
        <w:rPr>
          <w:rFonts w:ascii="Times New Roman" w:hAnsi="Times New Roman"/>
          <w:color w:val="1D1B11"/>
          <w:sz w:val="28"/>
          <w:szCs w:val="28"/>
        </w:rPr>
        <w:t xml:space="preserve"> – </w:t>
      </w:r>
      <w:proofErr w:type="spellStart"/>
      <w:r w:rsidRPr="00571A3A">
        <w:rPr>
          <w:rFonts w:ascii="Times New Roman" w:hAnsi="Times New Roman"/>
          <w:color w:val="1D1B11"/>
          <w:sz w:val="28"/>
          <w:szCs w:val="28"/>
        </w:rPr>
        <w:t>педагогичекой</w:t>
      </w:r>
      <w:proofErr w:type="spellEnd"/>
      <w:r w:rsidRPr="00571A3A">
        <w:rPr>
          <w:rFonts w:ascii="Times New Roman" w:hAnsi="Times New Roman"/>
          <w:color w:val="1D1B11"/>
          <w:sz w:val="28"/>
          <w:szCs w:val="28"/>
        </w:rPr>
        <w:t xml:space="preserve"> помощи родителям.</w:t>
      </w:r>
    </w:p>
    <w:p w:rsidR="00387BBE" w:rsidRPr="00571A3A" w:rsidRDefault="00387BBE" w:rsidP="00571A3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2.</w:t>
      </w:r>
      <w:proofErr w:type="gramStart"/>
      <w:r w:rsidRPr="00571A3A">
        <w:rPr>
          <w:rFonts w:ascii="Times New Roman" w:hAnsi="Times New Roman"/>
          <w:color w:val="1D1B11"/>
          <w:sz w:val="28"/>
          <w:szCs w:val="28"/>
        </w:rPr>
        <w:t xml:space="preserve">Повышение  </w:t>
      </w:r>
      <w:proofErr w:type="spellStart"/>
      <w:r w:rsidRPr="00571A3A">
        <w:rPr>
          <w:rFonts w:ascii="Times New Roman" w:hAnsi="Times New Roman"/>
          <w:color w:val="1D1B11"/>
          <w:sz w:val="28"/>
          <w:szCs w:val="28"/>
        </w:rPr>
        <w:t>психолого</w:t>
      </w:r>
      <w:proofErr w:type="spellEnd"/>
      <w:proofErr w:type="gramEnd"/>
      <w:r w:rsidRPr="00571A3A">
        <w:rPr>
          <w:rFonts w:ascii="Times New Roman" w:hAnsi="Times New Roman"/>
          <w:color w:val="1D1B11"/>
          <w:sz w:val="28"/>
          <w:szCs w:val="28"/>
        </w:rPr>
        <w:t xml:space="preserve"> - педагогических знаний родителей.</w:t>
      </w:r>
    </w:p>
    <w:p w:rsidR="00387BBE" w:rsidRDefault="00387BBE" w:rsidP="00571A3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3.Привлечение родительской общественности к решению целей и задач, стоящих перед ДОУ.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«Проектная деятельность совместно с родителями»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ВЫВОД: эти формы работы помогли обеспечить условия для создания ситуации успеха в эмоциональной </w:t>
      </w:r>
      <w:proofErr w:type="spellStart"/>
      <w:r w:rsidRPr="008F1FE8">
        <w:rPr>
          <w:rFonts w:ascii="Times New Roman" w:hAnsi="Times New Roman"/>
          <w:color w:val="1D1B11"/>
          <w:sz w:val="28"/>
          <w:szCs w:val="28"/>
        </w:rPr>
        <w:t>включённости</w:t>
      </w:r>
      <w:proofErr w:type="spellEnd"/>
      <w:r w:rsidRPr="008F1FE8">
        <w:rPr>
          <w:rFonts w:ascii="Times New Roman" w:hAnsi="Times New Roman"/>
          <w:color w:val="1D1B11"/>
          <w:sz w:val="28"/>
          <w:szCs w:val="28"/>
        </w:rPr>
        <w:t xml:space="preserve"> родителей, изучить интересы, потребности семей, стимулировать </w:t>
      </w:r>
      <w:proofErr w:type="spellStart"/>
      <w:r w:rsidRPr="008F1FE8">
        <w:rPr>
          <w:rFonts w:ascii="Times New Roman" w:hAnsi="Times New Roman"/>
          <w:color w:val="1D1B11"/>
          <w:sz w:val="28"/>
          <w:szCs w:val="28"/>
        </w:rPr>
        <w:t>вовлечённость</w:t>
      </w:r>
      <w:proofErr w:type="spellEnd"/>
      <w:r w:rsidRPr="008F1FE8">
        <w:rPr>
          <w:rFonts w:ascii="Times New Roman" w:hAnsi="Times New Roman"/>
          <w:color w:val="1D1B11"/>
          <w:sz w:val="28"/>
          <w:szCs w:val="28"/>
        </w:rPr>
        <w:t xml:space="preserve"> родителей в семейные гостиные.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Решая поставленные задачи, </w:t>
      </w:r>
      <w:proofErr w:type="gramStart"/>
      <w:r w:rsidRPr="008F1FE8">
        <w:rPr>
          <w:rFonts w:ascii="Times New Roman" w:hAnsi="Times New Roman"/>
          <w:color w:val="1D1B11"/>
          <w:sz w:val="28"/>
          <w:szCs w:val="28"/>
        </w:rPr>
        <w:t>педагоги  в</w:t>
      </w:r>
      <w:proofErr w:type="gramEnd"/>
      <w:r w:rsidRPr="008F1FE8">
        <w:rPr>
          <w:rFonts w:ascii="Times New Roman" w:hAnsi="Times New Roman"/>
          <w:color w:val="1D1B11"/>
          <w:sz w:val="28"/>
          <w:szCs w:val="28"/>
        </w:rPr>
        <w:t xml:space="preserve"> учебном году активно использовали инновации, проявляли своё творчество и профессионализм с детьми:</w:t>
      </w:r>
    </w:p>
    <w:p w:rsidR="00365CBD" w:rsidRPr="00365CBD" w:rsidRDefault="002B0A37" w:rsidP="00365CB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 w:rsidR="00365CBD">
        <w:rPr>
          <w:rFonts w:ascii="Times New Roman" w:hAnsi="Times New Roman"/>
          <w:color w:val="1D1B11"/>
          <w:sz w:val="28"/>
          <w:szCs w:val="28"/>
        </w:rPr>
        <w:t>1.</w:t>
      </w:r>
      <w:r w:rsidR="00365CBD">
        <w:rPr>
          <w:rFonts w:ascii="Times New Roman" w:hAnsi="Times New Roman"/>
          <w:color w:val="1D1B11"/>
          <w:sz w:val="28"/>
          <w:szCs w:val="28"/>
        </w:rPr>
        <w:tab/>
        <w:t xml:space="preserve">«Кросс 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 xml:space="preserve">Нации» </w:t>
      </w:r>
    </w:p>
    <w:p w:rsidR="00365CBD" w:rsidRPr="00365CBD" w:rsidRDefault="00365CBD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365CBD">
        <w:rPr>
          <w:rFonts w:ascii="Times New Roman" w:hAnsi="Times New Roman"/>
          <w:color w:val="1D1B11"/>
          <w:sz w:val="28"/>
          <w:szCs w:val="28"/>
        </w:rPr>
        <w:t>2.</w:t>
      </w:r>
      <w:r w:rsidRPr="00365CBD">
        <w:rPr>
          <w:rFonts w:ascii="Times New Roman" w:hAnsi="Times New Roman"/>
          <w:color w:val="1D1B11"/>
          <w:sz w:val="28"/>
          <w:szCs w:val="28"/>
        </w:rPr>
        <w:tab/>
        <w:t xml:space="preserve">«Лыжня России» </w:t>
      </w:r>
    </w:p>
    <w:p w:rsidR="00365CBD" w:rsidRPr="00365CBD" w:rsidRDefault="005E08EF" w:rsidP="005E08EF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B7373">
        <w:rPr>
          <w:rFonts w:ascii="Times New Roman" w:hAnsi="Times New Roman"/>
          <w:color w:val="1D1B11"/>
          <w:sz w:val="28"/>
          <w:szCs w:val="28"/>
        </w:rPr>
        <w:t>3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«</w:t>
      </w:r>
      <w:r w:rsidR="00A91512">
        <w:rPr>
          <w:rFonts w:ascii="Times New Roman" w:hAnsi="Times New Roman"/>
          <w:color w:val="1D1B11"/>
          <w:sz w:val="28"/>
          <w:szCs w:val="28"/>
        </w:rPr>
        <w:t>Красный, жёлтый, зелёный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»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4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«Конкурс кормушек»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5.</w:t>
      </w:r>
      <w:r w:rsidR="00610719"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="00610719" w:rsidRPr="00365CBD">
        <w:rPr>
          <w:rFonts w:ascii="Times New Roman" w:hAnsi="Times New Roman"/>
          <w:color w:val="1D1B11"/>
          <w:sz w:val="28"/>
          <w:szCs w:val="28"/>
        </w:rPr>
        <w:t>«Твори добро»</w:t>
      </w:r>
    </w:p>
    <w:p w:rsidR="00365CBD" w:rsidRPr="00365CBD" w:rsidRDefault="00CB7373" w:rsidP="00B665F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6.</w:t>
      </w:r>
      <w:r>
        <w:rPr>
          <w:rFonts w:ascii="Times New Roman" w:hAnsi="Times New Roman"/>
          <w:color w:val="1D1B11"/>
          <w:sz w:val="28"/>
          <w:szCs w:val="28"/>
        </w:rPr>
        <w:tab/>
        <w:t>«Новогодняя игрушка»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7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 xml:space="preserve">"Не рубите ёлочку" 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8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"Мастерская дед мороза"</w:t>
      </w:r>
    </w:p>
    <w:p w:rsidR="00365CBD" w:rsidRPr="00365CBD" w:rsidRDefault="00CB7373" w:rsidP="00CB7373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9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</w:r>
      <w:r w:rsidR="00610719" w:rsidRPr="00365CBD">
        <w:rPr>
          <w:rFonts w:ascii="Times New Roman" w:hAnsi="Times New Roman"/>
          <w:color w:val="1D1B11"/>
          <w:sz w:val="28"/>
          <w:szCs w:val="28"/>
        </w:rPr>
        <w:t>"Открытка ветерану"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10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"Детская песенная волна"</w:t>
      </w:r>
    </w:p>
    <w:p w:rsidR="00B665F9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11</w:t>
      </w:r>
      <w:r w:rsidR="00B665F9">
        <w:rPr>
          <w:rFonts w:ascii="Times New Roman" w:hAnsi="Times New Roman"/>
          <w:color w:val="1D1B11"/>
          <w:sz w:val="28"/>
          <w:szCs w:val="28"/>
        </w:rPr>
        <w:t>.     «Весёлые старты»</w:t>
      </w:r>
    </w:p>
    <w:p w:rsidR="00CB7373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12.     «Есть профессия-Родину защищать»</w:t>
      </w:r>
    </w:p>
    <w:p w:rsidR="00CB7373" w:rsidRPr="00365CBD" w:rsidRDefault="005E08EF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13.     «Дядя Стёпа»</w:t>
      </w:r>
    </w:p>
    <w:p w:rsidR="00E953C9" w:rsidRDefault="008F1FE8" w:rsidP="00A02D1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Все задачи годового </w:t>
      </w:r>
      <w:proofErr w:type="gramStart"/>
      <w:r w:rsidRPr="008F1FE8">
        <w:rPr>
          <w:rFonts w:ascii="Times New Roman" w:hAnsi="Times New Roman"/>
          <w:color w:val="1D1B11"/>
          <w:sz w:val="28"/>
          <w:szCs w:val="28"/>
        </w:rPr>
        <w:t>плана  прошли</w:t>
      </w:r>
      <w:proofErr w:type="gramEnd"/>
      <w:r w:rsidRPr="008F1FE8">
        <w:rPr>
          <w:rFonts w:ascii="Times New Roman" w:hAnsi="Times New Roman"/>
          <w:color w:val="1D1B11"/>
          <w:sz w:val="28"/>
          <w:szCs w:val="28"/>
        </w:rPr>
        <w:t xml:space="preserve"> через систему методической работы, а также  систему контроля, мониторинга качества, которые были направлены на стимулирование творчества и со</w:t>
      </w:r>
      <w:r w:rsidR="00A02D1A">
        <w:rPr>
          <w:rFonts w:ascii="Times New Roman" w:hAnsi="Times New Roman"/>
          <w:color w:val="1D1B11"/>
          <w:sz w:val="28"/>
          <w:szCs w:val="28"/>
        </w:rPr>
        <w:t>трудничества команды педагогов.</w:t>
      </w:r>
    </w:p>
    <w:p w:rsidR="00E953C9" w:rsidRDefault="00E953C9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B7373" w:rsidRDefault="00CB7373" w:rsidP="00E953C9">
      <w:pPr>
        <w:pStyle w:val="a3"/>
        <w:ind w:left="0"/>
        <w:rPr>
          <w:rFonts w:ascii="Times New Roman" w:hAnsi="Times New Roman"/>
          <w:sz w:val="24"/>
          <w:szCs w:val="24"/>
        </w:rPr>
      </w:pPr>
      <w:bookmarkStart w:id="8" w:name="_GoBack"/>
      <w:bookmarkEnd w:id="8"/>
    </w:p>
    <w:p w:rsidR="00CB7373" w:rsidRDefault="00CB7373" w:rsidP="00E953C9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87BBE" w:rsidRPr="00F03E72" w:rsidRDefault="00A02D1A" w:rsidP="00F03E72">
      <w:pPr>
        <w:pStyle w:val="a3"/>
        <w:ind w:left="0"/>
        <w:rPr>
          <w:rFonts w:ascii="Times New Roman" w:hAnsi="Times New Roman"/>
          <w:b/>
          <w:i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t>3.2</w:t>
      </w:r>
      <w:r w:rsidR="00E953C9" w:rsidRPr="00F8504D">
        <w:rPr>
          <w:rFonts w:ascii="Times New Roman" w:hAnsi="Times New Roman"/>
          <w:b/>
          <w:i/>
          <w:color w:val="17365D"/>
          <w:sz w:val="28"/>
          <w:szCs w:val="28"/>
        </w:rPr>
        <w:t>.</w:t>
      </w:r>
      <w:r w:rsidR="00B665F9">
        <w:rPr>
          <w:rFonts w:ascii="Times New Roman" w:hAnsi="Times New Roman"/>
          <w:b/>
          <w:i/>
          <w:color w:val="17365D"/>
          <w:sz w:val="28"/>
          <w:szCs w:val="28"/>
        </w:rPr>
        <w:t xml:space="preserve"> </w:t>
      </w:r>
      <w:r w:rsidR="00E953C9" w:rsidRPr="00F8504D">
        <w:rPr>
          <w:rFonts w:ascii="Times New Roman" w:hAnsi="Times New Roman"/>
          <w:b/>
          <w:i/>
          <w:color w:val="17365D"/>
          <w:sz w:val="28"/>
          <w:szCs w:val="28"/>
        </w:rPr>
        <w:t>Результаты образовательного процесса.</w:t>
      </w:r>
      <w:r w:rsidR="0046134E">
        <w:rPr>
          <w:rFonts w:ascii="Times New Roman" w:hAnsi="Times New Roman"/>
          <w:b/>
          <w:i/>
          <w:color w:val="17365D"/>
          <w:sz w:val="28"/>
          <w:szCs w:val="28"/>
        </w:rPr>
        <w:t xml:space="preserve"> </w:t>
      </w:r>
      <w:r w:rsidR="00387BBE" w:rsidRPr="006D57A9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Уровень и динамика продвижения </w:t>
      </w:r>
      <w:r w:rsidR="008F1FE8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детей в усвоении Основной общеобразовательной программы- об</w:t>
      </w:r>
      <w:r w:rsidR="00387BBE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разовательной</w:t>
      </w:r>
      <w:r w:rsidR="00387BBE" w:rsidRPr="006D57A9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программ</w:t>
      </w:r>
      <w:r w:rsidR="00387BBE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ы</w:t>
      </w:r>
      <w:r w:rsidR="008F1FE8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МАДОУ № 58</w:t>
      </w:r>
      <w:r w:rsidR="00387BBE" w:rsidRPr="006D57A9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</w:t>
      </w:r>
      <w:r w:rsidR="00CB7373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за 2019 – 2020</w:t>
      </w:r>
      <w:r w:rsidR="00387BBE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год</w:t>
      </w:r>
      <w:r w:rsidR="00387BBE" w:rsidRPr="006D57A9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:</w:t>
      </w:r>
      <w:r w:rsidR="00193A5F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</w:t>
      </w:r>
    </w:p>
    <w:tbl>
      <w:tblPr>
        <w:tblW w:w="10773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553"/>
        <w:gridCol w:w="616"/>
        <w:gridCol w:w="587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</w:tblGrid>
      <w:tr w:rsidR="00B96576" w:rsidRPr="00A02D1A" w:rsidTr="00B96576">
        <w:trPr>
          <w:trHeight w:val="562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Pr="00A02D1A" w:rsidRDefault="00B96576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0"/>
                <w:szCs w:val="20"/>
                <w:lang w:eastAsia="ru-RU"/>
              </w:rPr>
              <w:t> </w:t>
            </w:r>
          </w:p>
          <w:p w:rsidR="00B96576" w:rsidRPr="00A02D1A" w:rsidRDefault="00B96576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0"/>
                <w:szCs w:val="20"/>
                <w:lang w:eastAsia="ru-RU"/>
              </w:rPr>
              <w:t> </w:t>
            </w:r>
          </w:p>
          <w:p w:rsidR="00B96576" w:rsidRPr="00A02D1A" w:rsidRDefault="00B96576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0"/>
                <w:szCs w:val="20"/>
                <w:lang w:eastAsia="ru-RU"/>
              </w:rPr>
              <w:t>Возрастные группы</w:t>
            </w:r>
          </w:p>
        </w:tc>
        <w:tc>
          <w:tcPr>
            <w:tcW w:w="1756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Социально- коммуникативное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Pr="00A02D1A" w:rsidRDefault="00B96576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 </w:t>
            </w:r>
          </w:p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Речевое</w:t>
            </w:r>
          </w:p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развитие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Художественно- эстетическое  развитие</w:t>
            </w:r>
          </w:p>
        </w:tc>
      </w:tr>
      <w:tr w:rsidR="00B96576" w:rsidRPr="00A02D1A" w:rsidTr="0064526E">
        <w:trPr>
          <w:trHeight w:val="250"/>
        </w:trPr>
        <w:tc>
          <w:tcPr>
            <w:tcW w:w="19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Pr="00A02D1A" w:rsidRDefault="00B96576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 </w:t>
            </w:r>
          </w:p>
          <w:p w:rsidR="00B96576" w:rsidRPr="00A02D1A" w:rsidRDefault="00B96576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          %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E2080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B96576" w:rsidRPr="00A02D1A" w:rsidTr="00604009">
        <w:trPr>
          <w:trHeight w:val="724"/>
        </w:trPr>
        <w:tc>
          <w:tcPr>
            <w:tcW w:w="19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 w:rsidR="000302A8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Младшая группа</w:t>
            </w:r>
          </w:p>
          <w:p w:rsidR="001B6041" w:rsidRPr="00A02D1A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Горбань А.Ю.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 w:rsidR="00B96576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B96576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</w:t>
            </w:r>
            <w:r w:rsidR="00B96576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9</w:t>
            </w:r>
            <w:r w:rsidR="00B96576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  <w:r w:rsidR="00B96576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6134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60</w:t>
            </w:r>
          </w:p>
        </w:tc>
      </w:tr>
      <w:tr w:rsidR="00B96576" w:rsidRPr="00A02D1A" w:rsidTr="00604009">
        <w:trPr>
          <w:trHeight w:val="724"/>
        </w:trPr>
        <w:tc>
          <w:tcPr>
            <w:tcW w:w="19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0302A8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 Младшая группа</w:t>
            </w:r>
          </w:p>
          <w:p w:rsidR="001B6041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Юдинцева И.Л.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33</w:t>
            </w:r>
          </w:p>
        </w:tc>
      </w:tr>
      <w:tr w:rsidR="00B96576" w:rsidRPr="00A02D1A" w:rsidTr="00604009">
        <w:trPr>
          <w:trHeight w:val="522"/>
        </w:trPr>
        <w:tc>
          <w:tcPr>
            <w:tcW w:w="19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 Младшая группа </w:t>
            </w:r>
          </w:p>
          <w:p w:rsidR="0006364A" w:rsidRPr="00A02D1A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Шилкова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0400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45</w:t>
            </w:r>
          </w:p>
        </w:tc>
      </w:tr>
      <w:tr w:rsidR="00B96576" w:rsidRPr="00A02D1A" w:rsidTr="00604009">
        <w:trPr>
          <w:trHeight w:val="540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 </w:t>
            </w:r>
            <w:r w:rsidR="00B96576"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Младшая группа </w:t>
            </w:r>
          </w:p>
          <w:p w:rsidR="00600062" w:rsidRPr="00A02D1A" w:rsidRDefault="00CB7373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</w:t>
            </w:r>
            <w:r w:rsidR="00B96576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5E4DD0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AD4552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</w:tr>
      <w:tr w:rsidR="00B96576" w:rsidRPr="00A02D1A" w:rsidTr="00604009">
        <w:trPr>
          <w:trHeight w:val="728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7373" w:rsidRDefault="00CB7373" w:rsidP="00CB7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 </w:t>
            </w: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Младшая группа </w:t>
            </w:r>
          </w:p>
          <w:p w:rsidR="00B96576" w:rsidRPr="00A02D1A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Казакова Е.В.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  <w:r w:rsidR="00B665F9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665F9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665F9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665F9" w:rsidRDefault="00B665F9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64526E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44</w:t>
            </w:r>
          </w:p>
        </w:tc>
      </w:tr>
      <w:tr w:rsidR="00B96576" w:rsidRPr="00A02D1A" w:rsidTr="00604009">
        <w:trPr>
          <w:trHeight w:val="728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Средняя группа </w:t>
            </w:r>
          </w:p>
          <w:p w:rsidR="0006364A" w:rsidRPr="00A02D1A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Кузнецова Н.М.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61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70</w:t>
            </w:r>
          </w:p>
        </w:tc>
      </w:tr>
      <w:tr w:rsidR="00B96576" w:rsidRPr="00A02D1A" w:rsidTr="00604009">
        <w:trPr>
          <w:trHeight w:val="728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Средняя группа </w:t>
            </w:r>
          </w:p>
          <w:p w:rsidR="0006364A" w:rsidRPr="00A02D1A" w:rsidRDefault="00CB7373" w:rsidP="0006364A">
            <w:pPr>
              <w:spacing w:after="0" w:line="240" w:lineRule="auto"/>
              <w:ind w:left="1416" w:hanging="1416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Кукушкина М.Ю.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DF4B38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60</w:t>
            </w:r>
          </w:p>
        </w:tc>
      </w:tr>
      <w:tr w:rsidR="000A33E6" w:rsidRPr="00A02D1A" w:rsidTr="00604009">
        <w:trPr>
          <w:trHeight w:val="402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Средняя группа </w:t>
            </w:r>
          </w:p>
          <w:p w:rsidR="007E719D" w:rsidRPr="00A02D1A" w:rsidRDefault="00CB7373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Чудинова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0A33E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0A33E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27F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0A33E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0A33E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0A33E6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0A33E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0A33E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0A33E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0A33E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0A33E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59</w:t>
            </w:r>
          </w:p>
        </w:tc>
      </w:tr>
      <w:tr w:rsidR="00B96576" w:rsidRPr="00A02D1A" w:rsidTr="00604009">
        <w:trPr>
          <w:trHeight w:val="728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Старшая группа</w:t>
            </w:r>
          </w:p>
          <w:p w:rsidR="001B6041" w:rsidRPr="00A02D1A" w:rsidRDefault="001B6041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Штучко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DF4B38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DF4B38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B96576" w:rsidRPr="00A02D1A" w:rsidTr="00604009">
        <w:trPr>
          <w:trHeight w:val="728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Старшая группа </w:t>
            </w:r>
          </w:p>
          <w:p w:rsidR="00600062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Корепанова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F13E07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F13E07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B665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665F9" w:rsidRPr="00A02D1A" w:rsidRDefault="00CB7373" w:rsidP="00B665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665F9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665F9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665F9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665F9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84</w:t>
            </w:r>
          </w:p>
        </w:tc>
      </w:tr>
      <w:tr w:rsidR="00B96576" w:rsidRPr="00A02D1A" w:rsidTr="00604009">
        <w:trPr>
          <w:trHeight w:val="728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CB7373" w:rsidP="00A9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Старшая группа </w:t>
            </w:r>
          </w:p>
          <w:p w:rsidR="001B6041" w:rsidRPr="00A02D1A" w:rsidRDefault="00CB7373" w:rsidP="00A9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Сергеева Н.А.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1B6041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  <w:r w:rsidR="001B6041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9</w:t>
            </w:r>
            <w:r w:rsidR="001B6041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7D45BE" w:rsidP="007D4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1B6041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  <w:r w:rsidR="007D45BE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7D45B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7D45B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80</w:t>
            </w:r>
          </w:p>
        </w:tc>
      </w:tr>
      <w:tr w:rsidR="00B96576" w:rsidRPr="00A02D1A" w:rsidTr="00604009">
        <w:trPr>
          <w:trHeight w:val="728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Старшая группа </w:t>
            </w:r>
          </w:p>
          <w:p w:rsidR="001B6041" w:rsidRDefault="00CB7373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Давыдкина О.А.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5700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570073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5700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5700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5700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5700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5700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5700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78</w:t>
            </w:r>
          </w:p>
        </w:tc>
      </w:tr>
      <w:tr w:rsidR="00B96576" w:rsidRPr="00A02D1A" w:rsidTr="00604009">
        <w:trPr>
          <w:trHeight w:val="728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7373" w:rsidRDefault="00B96576" w:rsidP="00CB7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Подготовительная группа </w:t>
            </w:r>
            <w:r w:rsidR="00CB7373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Денисова М.В.</w:t>
            </w:r>
          </w:p>
          <w:p w:rsidR="007E719D" w:rsidRDefault="007E719D" w:rsidP="00A02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  <w:r w:rsidR="0047086E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  <w:r w:rsidR="00B96576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47086E" w:rsidP="00470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</w:tr>
      <w:tr w:rsidR="00B96576" w:rsidRPr="00A02D1A" w:rsidTr="00604009">
        <w:trPr>
          <w:trHeight w:val="728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0062" w:rsidRDefault="00B96576" w:rsidP="00CB7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Подготовительная группа </w:t>
            </w:r>
            <w:r w:rsidR="00CB7373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Абрамова Л.Г.</w:t>
            </w:r>
            <w:r w:rsidR="00600062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6576" w:rsidRPr="00A02D1A" w:rsidRDefault="00CB7373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84</w:t>
            </w:r>
          </w:p>
        </w:tc>
      </w:tr>
      <w:tr w:rsidR="00B96576" w:rsidRPr="00A02D1A" w:rsidTr="00604009">
        <w:trPr>
          <w:trHeight w:val="872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B6041" w:rsidRPr="00A02D1A" w:rsidRDefault="00B96576" w:rsidP="00CB7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Подготовительная группа </w:t>
            </w:r>
            <w:proofErr w:type="spellStart"/>
            <w:r w:rsidR="00CB7373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Бушмелева</w:t>
            </w:r>
            <w:proofErr w:type="spellEnd"/>
            <w:r w:rsidR="00CB7373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47086E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47086E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47086E" w:rsidP="000B7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</w:t>
            </w:r>
            <w:r w:rsidR="001B6041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</w:t>
            </w:r>
            <w:r w:rsidR="0047086E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47086E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6</w:t>
            </w:r>
            <w:r w:rsidR="00B96576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576" w:rsidRPr="00A02D1A" w:rsidRDefault="0047086E" w:rsidP="00A02D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40</w:t>
            </w:r>
          </w:p>
        </w:tc>
      </w:tr>
      <w:tr w:rsidR="00B96576" w:rsidRPr="00A02D1A" w:rsidTr="0064526E">
        <w:trPr>
          <w:trHeight w:val="728"/>
        </w:trPr>
        <w:tc>
          <w:tcPr>
            <w:tcW w:w="19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Pr="00A02D1A" w:rsidRDefault="00B96576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02D1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 </w:t>
            </w:r>
          </w:p>
          <w:p w:rsidR="00B96576" w:rsidRPr="00A02D1A" w:rsidRDefault="000A403A" w:rsidP="00A02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ИТОГО % :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96576" w:rsidRPr="0067236A" w:rsidRDefault="00B96576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</w:pPr>
          </w:p>
          <w:p w:rsidR="0067236A" w:rsidRPr="0067236A" w:rsidRDefault="00C440BA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2</w:t>
            </w:r>
            <w:r w:rsidR="00EC22C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236A" w:rsidRDefault="0067236A" w:rsidP="006723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</w:pPr>
          </w:p>
          <w:p w:rsidR="0067236A" w:rsidRPr="0067236A" w:rsidRDefault="00EC22C5" w:rsidP="000A40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236A" w:rsidRPr="0067236A" w:rsidRDefault="0067236A" w:rsidP="00A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</w:pPr>
          </w:p>
          <w:p w:rsidR="00B96576" w:rsidRPr="0067236A" w:rsidRDefault="00EC22C5" w:rsidP="00EC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236A" w:rsidRDefault="0067236A" w:rsidP="000A40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403A" w:rsidRPr="0067236A" w:rsidRDefault="00C440BA" w:rsidP="000A40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84A94" w:rsidRDefault="00F84A94" w:rsidP="000A40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96576" w:rsidRPr="0067236A" w:rsidRDefault="00C440BA" w:rsidP="000A40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84A94" w:rsidRDefault="00F84A94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96576" w:rsidRPr="0067236A" w:rsidRDefault="00EC22C5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A94" w:rsidRPr="0067236A" w:rsidRDefault="00C440BA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A94" w:rsidRPr="0067236A" w:rsidRDefault="00C440BA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30,80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A94" w:rsidRPr="0067236A" w:rsidRDefault="00C440BA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A94" w:rsidRPr="0067236A" w:rsidRDefault="00C440BA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A94" w:rsidRPr="0067236A" w:rsidRDefault="00C440BA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31,72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A94" w:rsidRPr="0067236A" w:rsidRDefault="00C440BA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60,88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A94" w:rsidRPr="0067236A" w:rsidRDefault="00EC22C5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A94" w:rsidRDefault="00EC22C5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34,5</w:t>
            </w:r>
          </w:p>
          <w:p w:rsidR="00F84A94" w:rsidRPr="0067236A" w:rsidRDefault="00F84A94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6576" w:rsidRDefault="00B96576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20808" w:rsidRPr="0067236A" w:rsidRDefault="00EC22C5" w:rsidP="00A0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60,1</w:t>
            </w:r>
          </w:p>
        </w:tc>
      </w:tr>
    </w:tbl>
    <w:p w:rsidR="00193A5F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93A5F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93A5F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93A5F" w:rsidRDefault="0096280C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93A5F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438775" cy="3629025"/>
            <wp:effectExtent l="0" t="0" r="0" b="0"/>
            <wp:docPr id="18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93A5F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93A5F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Итоги года:</w:t>
      </w:r>
    </w:p>
    <w:p w:rsidR="00193A5F" w:rsidRDefault="0096280C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93A5F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34075" cy="4057650"/>
            <wp:effectExtent l="0" t="0" r="0" b="0"/>
            <wp:docPr id="17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93A5F" w:rsidRPr="00224E55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D11DA" w:rsidRDefault="00387BBE" w:rsidP="00A63AAA">
      <w:pPr>
        <w:shd w:val="clear" w:color="auto" w:fill="FFFFFF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23001">
        <w:rPr>
          <w:rFonts w:ascii="Times New Roman" w:hAnsi="Times New Roman"/>
          <w:i/>
          <w:sz w:val="28"/>
          <w:szCs w:val="28"/>
        </w:rPr>
        <w:t xml:space="preserve">         Вывод: По результатам диагностик по образовательным областям существенное повышение результатов высокого уровня с начало учебного года удалось достигнуть по </w:t>
      </w:r>
      <w:r w:rsidR="008E3847">
        <w:rPr>
          <w:rFonts w:ascii="Times New Roman" w:hAnsi="Times New Roman"/>
          <w:i/>
          <w:sz w:val="28"/>
          <w:szCs w:val="28"/>
        </w:rPr>
        <w:t>физическому развитию с 30% до 80</w:t>
      </w:r>
      <w:r w:rsidRPr="00023001">
        <w:rPr>
          <w:rFonts w:ascii="Times New Roman" w:hAnsi="Times New Roman"/>
          <w:i/>
          <w:sz w:val="28"/>
          <w:szCs w:val="28"/>
        </w:rPr>
        <w:t xml:space="preserve">%, Особое внимание уделить работе по развитию речи и </w:t>
      </w:r>
      <w:r w:rsidR="008E3847">
        <w:rPr>
          <w:rFonts w:ascii="Times New Roman" w:hAnsi="Times New Roman"/>
          <w:i/>
          <w:sz w:val="28"/>
          <w:szCs w:val="28"/>
        </w:rPr>
        <w:t>художественно эстетическому развитию</w:t>
      </w:r>
    </w:p>
    <w:p w:rsidR="008E3847" w:rsidRPr="00A63AAA" w:rsidRDefault="008E3847" w:rsidP="00A63AAA">
      <w:pPr>
        <w:shd w:val="clear" w:color="auto" w:fill="FFFFFF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Pr="00023001" w:rsidRDefault="00387BBE" w:rsidP="0035101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23001">
        <w:rPr>
          <w:rFonts w:ascii="Times New Roman" w:hAnsi="Times New Roman"/>
          <w:color w:val="000000"/>
          <w:sz w:val="28"/>
          <w:szCs w:val="28"/>
        </w:rPr>
        <w:t>Подготовительные к школе группы являются переходным звеном между</w:t>
      </w:r>
    </w:p>
    <w:p w:rsidR="00387BBE" w:rsidRDefault="00387BBE" w:rsidP="00D64EE8">
      <w:pPr>
        <w:spacing w:after="0" w:line="240" w:lineRule="auto"/>
        <w:ind w:left="-18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23001">
        <w:rPr>
          <w:rFonts w:ascii="Times New Roman" w:hAnsi="Times New Roman"/>
          <w:color w:val="000000"/>
          <w:spacing w:val="5"/>
          <w:sz w:val="28"/>
          <w:szCs w:val="28"/>
        </w:rPr>
        <w:t xml:space="preserve">дошкольным и школьным возрастом и завершают всю нашу образовательную </w:t>
      </w:r>
      <w:r w:rsidRPr="00023001">
        <w:rPr>
          <w:rFonts w:ascii="Times New Roman" w:hAnsi="Times New Roman"/>
          <w:color w:val="000000"/>
          <w:spacing w:val="-1"/>
          <w:sz w:val="28"/>
          <w:szCs w:val="28"/>
        </w:rPr>
        <w:t xml:space="preserve">работу в ДОУ. Готовность ребенка к обучению к школе определяется наличием у </w:t>
      </w:r>
      <w:r w:rsidRPr="00023001">
        <w:rPr>
          <w:rFonts w:ascii="Times New Roman" w:hAnsi="Times New Roman"/>
          <w:color w:val="000000"/>
          <w:spacing w:val="2"/>
          <w:sz w:val="28"/>
          <w:szCs w:val="28"/>
        </w:rPr>
        <w:t xml:space="preserve">ребенка знаний, умений, способностей необходимых для усвоения школьной </w:t>
      </w:r>
      <w:r w:rsidRPr="00023001">
        <w:rPr>
          <w:rFonts w:ascii="Times New Roman" w:hAnsi="Times New Roman"/>
          <w:color w:val="000000"/>
          <w:sz w:val="28"/>
          <w:szCs w:val="28"/>
        </w:rPr>
        <w:t xml:space="preserve">программы. Школьная зрелость отождествляется с умственными способностями </w:t>
      </w:r>
      <w:r w:rsidRPr="00023001">
        <w:rPr>
          <w:rFonts w:ascii="Times New Roman" w:hAnsi="Times New Roman"/>
          <w:color w:val="000000"/>
          <w:spacing w:val="1"/>
          <w:sz w:val="28"/>
          <w:szCs w:val="28"/>
        </w:rPr>
        <w:t xml:space="preserve">ребенка. Перед педагогами ДОУ стояла задача комплексной подготовки детей к </w:t>
      </w:r>
      <w:r w:rsidRPr="00023001">
        <w:rPr>
          <w:rFonts w:ascii="Times New Roman" w:hAnsi="Times New Roman"/>
          <w:color w:val="000000"/>
          <w:sz w:val="28"/>
          <w:szCs w:val="28"/>
        </w:rPr>
        <w:t xml:space="preserve">школе: интеллектуальное развитие, развитие эмоционально - личностной сферы, </w:t>
      </w:r>
      <w:r w:rsidRPr="00023001">
        <w:rPr>
          <w:rFonts w:ascii="Times New Roman" w:hAnsi="Times New Roman"/>
          <w:color w:val="000000"/>
          <w:spacing w:val="-1"/>
          <w:sz w:val="28"/>
          <w:szCs w:val="28"/>
        </w:rPr>
        <w:t>достижение определенного уровня физической зрелости.</w:t>
      </w:r>
    </w:p>
    <w:p w:rsidR="00A02D1A" w:rsidRPr="00D64EE8" w:rsidRDefault="00A02D1A" w:rsidP="00D64EE8">
      <w:pPr>
        <w:spacing w:after="0" w:line="240" w:lineRule="auto"/>
        <w:ind w:left="-18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87BBE" w:rsidRPr="00C550A2" w:rsidRDefault="00387BBE" w:rsidP="00023001">
      <w:pPr>
        <w:spacing w:after="0" w:line="240" w:lineRule="auto"/>
        <w:ind w:firstLine="142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387BBE" w:rsidRDefault="00387BBE" w:rsidP="00023001">
      <w:pPr>
        <w:spacing w:after="0" w:line="240" w:lineRule="auto"/>
        <w:ind w:firstLine="142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023001">
        <w:rPr>
          <w:rFonts w:ascii="Times New Roman" w:hAnsi="Times New Roman"/>
          <w:b/>
          <w:i/>
          <w:color w:val="17365D"/>
          <w:sz w:val="28"/>
          <w:szCs w:val="28"/>
        </w:rPr>
        <w:t>Исследование психологической готовности</w:t>
      </w:r>
      <w:r>
        <w:rPr>
          <w:rFonts w:ascii="Times New Roman" w:hAnsi="Times New Roman"/>
          <w:b/>
          <w:i/>
          <w:color w:val="17365D"/>
          <w:sz w:val="28"/>
          <w:szCs w:val="28"/>
        </w:rPr>
        <w:t xml:space="preserve"> детей подгот</w:t>
      </w:r>
      <w:r w:rsidR="00DF4B38">
        <w:rPr>
          <w:rFonts w:ascii="Times New Roman" w:hAnsi="Times New Roman"/>
          <w:b/>
          <w:i/>
          <w:color w:val="17365D"/>
          <w:sz w:val="28"/>
          <w:szCs w:val="28"/>
        </w:rPr>
        <w:t xml:space="preserve">овительных к школе </w:t>
      </w:r>
      <w:proofErr w:type="gramStart"/>
      <w:r w:rsidR="00DF4B38">
        <w:rPr>
          <w:rFonts w:ascii="Times New Roman" w:hAnsi="Times New Roman"/>
          <w:b/>
          <w:i/>
          <w:color w:val="17365D"/>
          <w:sz w:val="28"/>
          <w:szCs w:val="28"/>
        </w:rPr>
        <w:t>групп  в</w:t>
      </w:r>
      <w:proofErr w:type="gramEnd"/>
      <w:r w:rsidR="00DF4B38">
        <w:rPr>
          <w:rFonts w:ascii="Times New Roman" w:hAnsi="Times New Roman"/>
          <w:b/>
          <w:i/>
          <w:color w:val="17365D"/>
          <w:sz w:val="28"/>
          <w:szCs w:val="28"/>
        </w:rPr>
        <w:t xml:space="preserve"> 2019 – 2020</w:t>
      </w:r>
      <w:r>
        <w:rPr>
          <w:rFonts w:ascii="Times New Roman" w:hAnsi="Times New Roman"/>
          <w:b/>
          <w:i/>
          <w:color w:val="17365D"/>
          <w:sz w:val="28"/>
          <w:szCs w:val="28"/>
        </w:rPr>
        <w:t xml:space="preserve"> году.</w:t>
      </w:r>
    </w:p>
    <w:p w:rsidR="00387BBE" w:rsidRPr="00023001" w:rsidRDefault="0096280C" w:rsidP="00023001">
      <w:pPr>
        <w:spacing w:after="0" w:line="240" w:lineRule="auto"/>
        <w:ind w:firstLine="142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A02D1A">
        <w:rPr>
          <w:rFonts w:ascii="Times New Roman" w:hAnsi="Times New Roman"/>
          <w:b/>
          <w:i/>
          <w:noProof/>
          <w:color w:val="17365D"/>
          <w:sz w:val="28"/>
          <w:szCs w:val="28"/>
          <w:lang w:eastAsia="ru-RU"/>
        </w:rPr>
        <w:drawing>
          <wp:inline distT="0" distB="0" distL="0" distR="0">
            <wp:extent cx="6105525" cy="4076700"/>
            <wp:effectExtent l="0" t="0" r="9525" b="0"/>
            <wp:docPr id="14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87BBE" w:rsidRPr="00DA6242" w:rsidRDefault="00387BBE" w:rsidP="00675F13">
      <w:pPr>
        <w:shd w:val="clear" w:color="auto" w:fill="FFFFFF"/>
        <w:tabs>
          <w:tab w:val="left" w:pos="81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C17C9E">
      <w:pPr>
        <w:pStyle w:val="western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Уровень готовности детей к школе и анализ результатов успеваемости наших выпускников за несколько лет </w:t>
      </w:r>
      <w:proofErr w:type="gramStart"/>
      <w:r>
        <w:rPr>
          <w:sz w:val="28"/>
          <w:szCs w:val="28"/>
        </w:rPr>
        <w:t>показывает  стабильность</w:t>
      </w:r>
      <w:proofErr w:type="gramEnd"/>
      <w:r>
        <w:rPr>
          <w:sz w:val="28"/>
          <w:szCs w:val="28"/>
        </w:rPr>
        <w:t xml:space="preserve"> и хорошее качество усвоения   программного материала, эффективный и творческий подход к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образовательному процессу педагогов ДОУ.  </w:t>
      </w:r>
      <w:r w:rsidRPr="008F05EB">
        <w:rPr>
          <w:sz w:val="28"/>
          <w:szCs w:val="28"/>
        </w:rPr>
        <w:t>Учителя начальных классов отмечаю</w:t>
      </w:r>
      <w:r>
        <w:rPr>
          <w:sz w:val="28"/>
          <w:szCs w:val="28"/>
        </w:rPr>
        <w:t xml:space="preserve">т, что у выпускников из нашего </w:t>
      </w:r>
      <w:r w:rsidRPr="008F05EB">
        <w:rPr>
          <w:sz w:val="28"/>
          <w:szCs w:val="28"/>
        </w:rPr>
        <w:t>ДОУ сформирован высокий уровень учебных навыков, имеется большой потенциал интеллектуальных и организаторских способностей, неуспевающих детей нет.</w:t>
      </w:r>
    </w:p>
    <w:p w:rsidR="00E953C9" w:rsidRDefault="00E953C9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</w:p>
    <w:p w:rsidR="007D45BE" w:rsidRDefault="007D45BE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</w:p>
    <w:p w:rsidR="00387BBE" w:rsidRPr="0057170A" w:rsidRDefault="00387BBE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  <w:r w:rsidRPr="0057170A">
        <w:rPr>
          <w:rFonts w:ascii="Times New Roman" w:hAnsi="Times New Roman"/>
          <w:b/>
          <w:i/>
          <w:color w:val="002060"/>
          <w:spacing w:val="-1"/>
          <w:sz w:val="28"/>
          <w:szCs w:val="28"/>
        </w:rPr>
        <w:t>Родители</w:t>
      </w:r>
    </w:p>
    <w:p w:rsidR="00387BBE" w:rsidRDefault="00387BBE" w:rsidP="00456328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Большая работа по приоритетному направлению ДОУ (художественно эстетическое воспитание дошкольников) проводится с родителями.  Проведены консультации: «Театр и дети», «Развитие творческих способностей у дошкольников», «Как можно развивать окружающий мир ребенка через оригами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бумагопластику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Роль изобразительной деятельности в развитии ребенка».</w:t>
      </w:r>
    </w:p>
    <w:p w:rsidR="00A02D1A" w:rsidRPr="0096280C" w:rsidRDefault="00387BBE" w:rsidP="007D45BE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/>
          <w:sz w:val="28"/>
          <w:szCs w:val="28"/>
        </w:rPr>
      </w:pPr>
      <w:r w:rsidRPr="00894E09">
        <w:rPr>
          <w:rFonts w:ascii="Times New Roman" w:hAnsi="Times New Roman"/>
          <w:sz w:val="28"/>
          <w:szCs w:val="28"/>
        </w:rPr>
        <w:t xml:space="preserve">Ежегодно в ДОУ </w:t>
      </w:r>
      <w:proofErr w:type="gramStart"/>
      <w:r w:rsidRPr="00894E09">
        <w:rPr>
          <w:rFonts w:ascii="Times New Roman" w:hAnsi="Times New Roman"/>
          <w:sz w:val="28"/>
          <w:szCs w:val="28"/>
        </w:rPr>
        <w:t>проходят  выставки</w:t>
      </w:r>
      <w:proofErr w:type="gramEnd"/>
      <w:r w:rsidRPr="00894E09">
        <w:rPr>
          <w:rFonts w:ascii="Times New Roman" w:hAnsi="Times New Roman"/>
          <w:sz w:val="28"/>
          <w:szCs w:val="28"/>
        </w:rPr>
        <w:t xml:space="preserve"> совместного творчества педагогов, детей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E09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«Чудеса на грядке», «Осенняя сказка», </w:t>
      </w:r>
      <w:r w:rsidR="007D45BE">
        <w:rPr>
          <w:rFonts w:ascii="Times New Roman" w:hAnsi="Times New Roman"/>
          <w:sz w:val="28"/>
          <w:szCs w:val="28"/>
        </w:rPr>
        <w:t>«Огород на подоконнике»</w:t>
      </w:r>
    </w:p>
    <w:p w:rsidR="00A02D1A" w:rsidRPr="00A02D1A" w:rsidRDefault="00A02D1A" w:rsidP="0096280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</w:pPr>
      <w:r w:rsidRPr="00A02D1A"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3.</w:t>
      </w:r>
      <w:r w:rsidR="008E3847"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3</w:t>
      </w:r>
      <w:r w:rsidRPr="00A02D1A"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.</w:t>
      </w:r>
      <w:r w:rsidRPr="00A02D1A"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ab/>
        <w:t>Административно – хозяйственная деятельность ДОУ.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Наличие элементов инфраструктуры в МАДОУ № 58</w:t>
      </w:r>
    </w:p>
    <w:p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Оздоровительные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физкультурный зал со спортивным оборудованием;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комната релаксации с </w:t>
      </w:r>
      <w:proofErr w:type="spellStart"/>
      <w:r w:rsidRPr="00A02D1A">
        <w:rPr>
          <w:rFonts w:ascii="Times New Roman" w:hAnsi="Times New Roman"/>
          <w:sz w:val="28"/>
          <w:szCs w:val="28"/>
          <w:lang w:eastAsia="ru-RU"/>
        </w:rPr>
        <w:t>фитобаром</w:t>
      </w:r>
      <w:proofErr w:type="spell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медицинский кабинет;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изолятор;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центры двигательной активности в группах;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открытая площадка </w:t>
      </w:r>
    </w:p>
    <w:p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Образовательные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музыкальный зал;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дополнительного образования;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логопедический кабинет;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педагога-психолога;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методический кабинет с ИКТ оборудованием; картотекой, методическими разработками.</w:t>
      </w:r>
    </w:p>
    <w:p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Развивающие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  <w:r w:rsidR="00481FF0" w:rsidRPr="00A02D1A">
        <w:rPr>
          <w:rFonts w:ascii="Times New Roman" w:hAnsi="Times New Roman"/>
          <w:sz w:val="28"/>
          <w:szCs w:val="28"/>
          <w:lang w:eastAsia="ru-RU"/>
        </w:rPr>
        <w:t>высоко стимулирующая</w:t>
      </w:r>
      <w:r w:rsidRPr="00A02D1A">
        <w:rPr>
          <w:rFonts w:ascii="Times New Roman" w:hAnsi="Times New Roman"/>
          <w:sz w:val="28"/>
          <w:szCs w:val="28"/>
          <w:lang w:eastAsia="ru-RU"/>
        </w:rPr>
        <w:t xml:space="preserve"> предметно – развивающая среда в группах;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игротеки, картотеки, фонотеки, мини - музеи;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экспериментальные центры;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центры активности.</w:t>
      </w:r>
    </w:p>
    <w:p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Коррекционные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речевые уголки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учителя – логопеда;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педагога - психолога;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 зоны уединения в группах.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Кабинет релаксации 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Медико-социальные условия пребывания воспитанников соответствуют требованиям, предъявляемым СанПиН. Материально-техническая      база соответствует    требованиям      безопасности      и способствует полноценному развитию детей. Условия пребывания детей в ДОУ обеспечивают высокий уровень физического и интеллектуального развития детей в соответствии с их возрастными и индивидуальными особенностями.  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>Территория детского сада озеленена насаждениями по всему периметру. На территории организации имеются различные виды деревьев и кустарников, газоны, клумбы; оборудовано 15 прогулочных участков: на участках имеются все необходимое оснащение для развития двигательной и познавательной деятельности.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lastRenderedPageBreak/>
        <w:tab/>
        <w:t>На открытой спортивной площадке имеется оборудование: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Футбольные ворота;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Навесные баскетбольные кольца;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Шведская стенка;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Оборудована яма для прыжков;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Размечена беговая дорожка;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Оборудована площадка для спортивных игр (городки, </w:t>
      </w:r>
      <w:proofErr w:type="spellStart"/>
      <w:r w:rsidRPr="00A02D1A">
        <w:rPr>
          <w:rFonts w:ascii="Times New Roman" w:hAnsi="Times New Roman"/>
          <w:sz w:val="28"/>
          <w:szCs w:val="28"/>
          <w:lang w:eastAsia="ru-RU"/>
        </w:rPr>
        <w:t>кольцебросы</w:t>
      </w:r>
      <w:proofErr w:type="spellEnd"/>
      <w:r w:rsidRPr="00A02D1A">
        <w:rPr>
          <w:rFonts w:ascii="Times New Roman" w:hAnsi="Times New Roman"/>
          <w:sz w:val="28"/>
          <w:szCs w:val="28"/>
          <w:lang w:eastAsia="ru-RU"/>
        </w:rPr>
        <w:t>, сетка для волейбола, кольца для подтягивания);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Площадка для игр по правилам дорожного движения.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>Для обеспечения безопасности деятельности в ДОУ имеются в наличии: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proofErr w:type="gramStart"/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  круглосуточная</w:t>
      </w:r>
      <w:proofErr w:type="gram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 тревожная кнопка заменена на мобильный телефон, 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организован контрольно-пропускной пост, ведется журнал регистрации посторонних людей, посещающих ДОУ;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установлена система видеонаблюдения;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система противопожарной безопасности;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установлены пожарные лестницы для эвакуации детей;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установлен эвакуационный выход в </w:t>
      </w:r>
      <w:proofErr w:type="gramStart"/>
      <w:r w:rsidRPr="00A02D1A">
        <w:rPr>
          <w:rFonts w:ascii="Times New Roman" w:hAnsi="Times New Roman"/>
          <w:sz w:val="28"/>
          <w:szCs w:val="28"/>
          <w:lang w:eastAsia="ru-RU"/>
        </w:rPr>
        <w:t>группах  №</w:t>
      </w:r>
      <w:proofErr w:type="gram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 1, 2,3,4,5,6,7,8,9,10,11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со всеми работниками учреждения систематически проводится инструктаж по охране жизни и здоровья детей в детском саду и на детских площадках, технике безопасности на рабочем месте; противопожарной безопасности.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В детском саду, согласно плана, систематически проводятся эвакуационные мероприятия, на </w:t>
      </w:r>
      <w:proofErr w:type="gramStart"/>
      <w:r w:rsidRPr="00A02D1A">
        <w:rPr>
          <w:rFonts w:ascii="Times New Roman" w:hAnsi="Times New Roman"/>
          <w:sz w:val="28"/>
          <w:szCs w:val="28"/>
          <w:lang w:eastAsia="ru-RU"/>
        </w:rPr>
        <w:t>которых  отрабатываются</w:t>
      </w:r>
      <w:proofErr w:type="gram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 действия всех работников ДОУ и воспитанников на случай возникновения чрезвычайной ситуации. С детьми постоянно проводятся интересные занятия, развлечения, </w:t>
      </w:r>
      <w:proofErr w:type="gramStart"/>
      <w:r w:rsidRPr="00A02D1A">
        <w:rPr>
          <w:rFonts w:ascii="Times New Roman" w:hAnsi="Times New Roman"/>
          <w:sz w:val="28"/>
          <w:szCs w:val="28"/>
          <w:lang w:eastAsia="ru-RU"/>
        </w:rPr>
        <w:t>игры  по</w:t>
      </w:r>
      <w:proofErr w:type="gram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охране здоровья и безопасности</w:t>
      </w:r>
    </w:p>
    <w:p w:rsidR="00D64EE8" w:rsidRPr="00A02D1A" w:rsidRDefault="00D64EE8" w:rsidP="00D64E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7BBE" w:rsidRPr="00287C0E" w:rsidRDefault="008E3847" w:rsidP="00A8297D">
      <w:pPr>
        <w:spacing w:before="100" w:beforeAutospacing="1"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4</w:t>
      </w:r>
      <w:r w:rsidR="00B91929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.</w:t>
      </w:r>
      <w:r w:rsidR="00387BBE" w:rsidRPr="00287C0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Представленный анализ результатов </w:t>
      </w:r>
      <w:proofErr w:type="gramStart"/>
      <w:r w:rsidR="00387BBE" w:rsidRPr="00287C0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деятельности </w:t>
      </w:r>
      <w:bookmarkStart w:id="9" w:name="YANDEX_37"/>
      <w:bookmarkEnd w:id="9"/>
      <w:r w:rsidR="00193A5F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 ДОУ</w:t>
      </w:r>
      <w:proofErr w:type="gramEnd"/>
      <w:r w:rsidR="00193A5F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  № 58</w:t>
      </w:r>
      <w:r w:rsidR="00387BBE" w:rsidRPr="00287C0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 позволяет выявить следующие особенности его деятельности: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1. основной целью, желаемым результатом педагогического процесса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является развитие гармоничной, творческой 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личности ребенка, готовой к самореализации через доступные ему виды деятельности;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по главным показателям желаемого результата </w:t>
      </w:r>
      <w:proofErr w:type="gramStart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коллектив </w:t>
      </w:r>
      <w:bookmarkStart w:id="10" w:name="YANDEX_38"/>
      <w:bookmarkEnd w:id="10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 ДОУ</w:t>
      </w:r>
      <w:proofErr w:type="gramEnd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добивается хороших показателей, свидетельствующих о всестороннем </w:t>
      </w:r>
      <w:bookmarkStart w:id="11" w:name="YANDEX_39"/>
      <w:bookmarkEnd w:id="11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 развитии  детей;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3. отмечена динамика сохранения и развития здоровья детей, совершенст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вуется художествен - эстетическое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детей, по большинству направлений развития детей прослеживается тенденция соответствия </w:t>
      </w:r>
      <w:r w:rsidR="00A02D1A">
        <w:rPr>
          <w:rFonts w:ascii="Times New Roman" w:hAnsi="Times New Roman"/>
          <w:color w:val="000000"/>
          <w:sz w:val="28"/>
          <w:szCs w:val="28"/>
          <w:lang w:eastAsia="ru-RU"/>
        </w:rPr>
        <w:t>ФГОС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дошкольного образования;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4. организация педагогического процесса отмечается гибкостью, ориентированностью на возрастные и индивидуально-типологические особенности детей, позволяет осуществить личностно-ориентированный подход к детям. Содержание учебно-воспитательной работы соответствует требованиям социального заказа (родителей, школы), обеспечивает обогащенное развитие дет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Педагогический процесс в детском саду имеет развивающий характер, 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способствует формированию у детей реального образа мира и себя, развитию их способностей;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5. созданы необходимые условия для решения задач на должном уровне:</w:t>
      </w:r>
    </w:p>
    <w:p w:rsidR="00387BBE" w:rsidRDefault="00387BBE" w:rsidP="00D64EE8">
      <w:pPr>
        <w:spacing w:after="0" w:line="240" w:lineRule="auto"/>
        <w:ind w:firstLine="360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Все выше изложенное позволяет заключить о положительной динамике </w:t>
      </w:r>
      <w:proofErr w:type="spellStart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>воспитательно</w:t>
      </w:r>
      <w:proofErr w:type="spellEnd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-образовательного процесса при </w:t>
      </w:r>
      <w:proofErr w:type="gramStart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переходе </w:t>
      </w:r>
      <w:bookmarkStart w:id="12" w:name="YANDEX_40"/>
      <w:bookmarkEnd w:id="12"/>
      <w:r w:rsidR="00193A5F">
        <w:rPr>
          <w:rFonts w:ascii="Times New Roman" w:hAnsi="Times New Roman"/>
          <w:i/>
          <w:color w:val="000000"/>
          <w:sz w:val="28"/>
          <w:szCs w:val="28"/>
          <w:lang w:eastAsia="ru-RU"/>
        </w:rPr>
        <w:t> ДОУ</w:t>
      </w:r>
      <w:proofErr w:type="gramEnd"/>
      <w:r w:rsidR="00193A5F">
        <w:rPr>
          <w:rFonts w:ascii="Times New Roman" w:hAnsi="Times New Roman"/>
          <w:i/>
          <w:color w:val="000000"/>
          <w:sz w:val="28"/>
          <w:szCs w:val="28"/>
          <w:lang w:eastAsia="ru-RU"/>
        </w:rPr>
        <w:t>  к ФГОС ДО</w:t>
      </w:r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. Проведенный анализ настоящего состояния </w:t>
      </w:r>
      <w:proofErr w:type="gramStart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деятельности </w:t>
      </w:r>
      <w:bookmarkStart w:id="13" w:name="YANDEX_41"/>
      <w:bookmarkEnd w:id="13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> ДОУ</w:t>
      </w:r>
      <w:proofErr w:type="gramEnd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  показал, что реально сложились условия и потенциальные возможности коллектива для дальнейшего </w:t>
      </w:r>
      <w:bookmarkStart w:id="14" w:name="YANDEX_42"/>
      <w:bookmarkEnd w:id="14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> успешного развития  учреждения.</w:t>
      </w:r>
    </w:p>
    <w:p w:rsidR="00193A5F" w:rsidRPr="00D64EE8" w:rsidRDefault="00193A5F" w:rsidP="008E38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87BBE" w:rsidRPr="0057170A" w:rsidRDefault="00387BBE" w:rsidP="0057170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7BBE" w:rsidRPr="00A95C17" w:rsidRDefault="008E3847" w:rsidP="008F4340">
      <w:pPr>
        <w:spacing w:after="0" w:line="240" w:lineRule="auto"/>
        <w:ind w:left="720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t>5</w:t>
      </w:r>
      <w:r w:rsidR="00B91929">
        <w:rPr>
          <w:rFonts w:ascii="Times New Roman" w:hAnsi="Times New Roman"/>
          <w:b/>
          <w:i/>
          <w:color w:val="17365D"/>
          <w:sz w:val="28"/>
          <w:szCs w:val="28"/>
        </w:rPr>
        <w:t>.</w:t>
      </w:r>
      <w:r w:rsidR="00387BBE" w:rsidRPr="00A95C17">
        <w:rPr>
          <w:rFonts w:ascii="Times New Roman" w:hAnsi="Times New Roman"/>
          <w:b/>
          <w:i/>
          <w:color w:val="17365D"/>
          <w:sz w:val="28"/>
          <w:szCs w:val="28"/>
        </w:rPr>
        <w:t>Основные направления ближайшего развития Учреждения</w:t>
      </w:r>
    </w:p>
    <w:p w:rsidR="00387BBE" w:rsidRPr="00287C0E" w:rsidRDefault="00387BBE" w:rsidP="006D57A9">
      <w:pPr>
        <w:spacing w:after="0" w:line="240" w:lineRule="auto"/>
        <w:ind w:left="720"/>
        <w:rPr>
          <w:rFonts w:ascii="Times New Roman" w:hAnsi="Times New Roman"/>
          <w:b/>
          <w:color w:val="17365D"/>
          <w:sz w:val="28"/>
          <w:szCs w:val="28"/>
        </w:rPr>
      </w:pPr>
    </w:p>
    <w:p w:rsidR="00387BBE" w:rsidRPr="002172DF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>расширение спектра дополнительных (в том числе платных) образовательных услуг, реализующих право каждого ребенка на качественное и доступное образование;</w:t>
      </w:r>
    </w:p>
    <w:p w:rsidR="00387BBE" w:rsidRPr="002172DF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172DF">
        <w:rPr>
          <w:rFonts w:ascii="Times New Roman" w:hAnsi="Times New Roman"/>
          <w:sz w:val="28"/>
          <w:szCs w:val="28"/>
        </w:rPr>
        <w:t>воевременно</w:t>
      </w:r>
      <w:r>
        <w:rPr>
          <w:rFonts w:ascii="Times New Roman" w:hAnsi="Times New Roman"/>
          <w:sz w:val="28"/>
          <w:szCs w:val="28"/>
        </w:rPr>
        <w:t>е выявление одаренных детей и дальнейшее раскрытие их индивидуальных творческих способностей</w:t>
      </w:r>
      <w:r w:rsidRPr="002172DF">
        <w:rPr>
          <w:rFonts w:ascii="Times New Roman" w:hAnsi="Times New Roman"/>
          <w:sz w:val="28"/>
          <w:szCs w:val="28"/>
        </w:rPr>
        <w:t xml:space="preserve"> через кружковую работу.</w:t>
      </w:r>
    </w:p>
    <w:p w:rsidR="00387BBE" w:rsidRPr="002172DF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2DF">
        <w:rPr>
          <w:rFonts w:ascii="Times New Roman" w:hAnsi="Times New Roman"/>
          <w:sz w:val="28"/>
          <w:szCs w:val="28"/>
        </w:rPr>
        <w:t>повышение  компетентности</w:t>
      </w:r>
      <w:proofErr w:type="gramEnd"/>
      <w:r w:rsidRPr="002172DF">
        <w:rPr>
          <w:rFonts w:ascii="Times New Roman" w:hAnsi="Times New Roman"/>
          <w:sz w:val="28"/>
          <w:szCs w:val="28"/>
        </w:rPr>
        <w:t xml:space="preserve"> педагогов в области применения ИКТ;</w:t>
      </w:r>
    </w:p>
    <w:p w:rsidR="00387BBE" w:rsidRPr="002172DF" w:rsidRDefault="00387BBE" w:rsidP="0057170A">
      <w:pPr>
        <w:numPr>
          <w:ilvl w:val="0"/>
          <w:numId w:val="16"/>
        </w:numPr>
        <w:tabs>
          <w:tab w:val="left" w:pos="0"/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 xml:space="preserve">создание системы сопровождения и консультирования </w:t>
      </w:r>
      <w:proofErr w:type="gramStart"/>
      <w:r w:rsidRPr="002172DF">
        <w:rPr>
          <w:rFonts w:ascii="Times New Roman" w:hAnsi="Times New Roman"/>
          <w:sz w:val="28"/>
          <w:szCs w:val="28"/>
        </w:rPr>
        <w:t>семьи  по</w:t>
      </w:r>
      <w:proofErr w:type="gramEnd"/>
      <w:r w:rsidRPr="002172DF">
        <w:rPr>
          <w:rFonts w:ascii="Times New Roman" w:hAnsi="Times New Roman"/>
          <w:sz w:val="28"/>
          <w:szCs w:val="28"/>
        </w:rPr>
        <w:t xml:space="preserve"> вопросам формирования культуры здорового образа жизни</w:t>
      </w:r>
    </w:p>
    <w:p w:rsidR="00387BBE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 xml:space="preserve"> повышение эффективности управления </w:t>
      </w:r>
      <w:r w:rsidR="00D64EE8">
        <w:rPr>
          <w:rFonts w:ascii="Times New Roman" w:hAnsi="Times New Roman"/>
          <w:sz w:val="28"/>
          <w:szCs w:val="28"/>
        </w:rPr>
        <w:t>в системе образования у</w:t>
      </w:r>
      <w:r w:rsidRPr="002172DF">
        <w:rPr>
          <w:rFonts w:ascii="Times New Roman" w:hAnsi="Times New Roman"/>
          <w:sz w:val="28"/>
          <w:szCs w:val="28"/>
        </w:rPr>
        <w:t>чреждения и развития общественного участия в нем;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7A9">
        <w:rPr>
          <w:rFonts w:ascii="Times New Roman" w:hAnsi="Times New Roman"/>
          <w:sz w:val="28"/>
          <w:szCs w:val="28"/>
        </w:rPr>
        <w:t>обновление и пополнение материально-технической базы</w:t>
      </w:r>
    </w:p>
    <w:p w:rsidR="00193A5F" w:rsidRDefault="00193A5F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Сетевое взаимодействие с социальными партнёрами </w:t>
      </w:r>
    </w:p>
    <w:sectPr w:rsidR="00193A5F" w:rsidSect="0096280C">
      <w:footerReference w:type="default" r:id="rId22"/>
      <w:pgSz w:w="11906" w:h="16838"/>
      <w:pgMar w:top="719" w:right="1134" w:bottom="899" w:left="1134" w:header="709" w:footer="709" w:gutter="0"/>
      <w:pgBorders w:display="not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A4" w:rsidRDefault="00AA7CA4" w:rsidP="0057170A">
      <w:pPr>
        <w:spacing w:after="0" w:line="240" w:lineRule="auto"/>
      </w:pPr>
      <w:r>
        <w:separator/>
      </w:r>
    </w:p>
  </w:endnote>
  <w:endnote w:type="continuationSeparator" w:id="0">
    <w:p w:rsidR="00AA7CA4" w:rsidRDefault="00AA7CA4" w:rsidP="0057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BA" w:rsidRPr="004F3D23" w:rsidRDefault="00C440BA">
    <w:pPr>
      <w:pStyle w:val="ad"/>
      <w:rPr>
        <w:rFonts w:ascii="Times New Roman" w:hAnsi="Times New Roman"/>
        <w:sz w:val="16"/>
        <w:szCs w:val="16"/>
      </w:rPr>
    </w:pPr>
    <w:r w:rsidRPr="004F3D23">
      <w:rPr>
        <w:rFonts w:ascii="Times New Roman" w:hAnsi="Times New Roman"/>
        <w:sz w:val="16"/>
        <w:szCs w:val="16"/>
      </w:rPr>
      <w:t>Муниципальное автономное дошкольное образовательное учреждение «Детский сад № 58 «Петушок», СГО, п. Большой Исток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A4" w:rsidRDefault="00AA7CA4" w:rsidP="0057170A">
      <w:pPr>
        <w:spacing w:after="0" w:line="240" w:lineRule="auto"/>
      </w:pPr>
      <w:r>
        <w:separator/>
      </w:r>
    </w:p>
  </w:footnote>
  <w:footnote w:type="continuationSeparator" w:id="0">
    <w:p w:rsidR="00AA7CA4" w:rsidRDefault="00AA7CA4" w:rsidP="0057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941424"/>
    <w:lvl w:ilvl="0">
      <w:numFmt w:val="bullet"/>
      <w:lvlText w:val="*"/>
      <w:lvlJc w:val="left"/>
    </w:lvl>
  </w:abstractNum>
  <w:abstractNum w:abstractNumId="1" w15:restartNumberingAfterBreak="0">
    <w:nsid w:val="092F0880"/>
    <w:multiLevelType w:val="hybridMultilevel"/>
    <w:tmpl w:val="91887D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D93D38"/>
    <w:multiLevelType w:val="multilevel"/>
    <w:tmpl w:val="A3904AC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" w15:restartNumberingAfterBreak="0">
    <w:nsid w:val="164638CB"/>
    <w:multiLevelType w:val="hybridMultilevel"/>
    <w:tmpl w:val="0758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39EE"/>
    <w:multiLevelType w:val="hybridMultilevel"/>
    <w:tmpl w:val="9DFEA3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BA77DEF"/>
    <w:multiLevelType w:val="hybridMultilevel"/>
    <w:tmpl w:val="A984D7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A35"/>
    <w:multiLevelType w:val="hybridMultilevel"/>
    <w:tmpl w:val="4306CA5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F3850C1"/>
    <w:multiLevelType w:val="hybridMultilevel"/>
    <w:tmpl w:val="424014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5F4444D"/>
    <w:multiLevelType w:val="hybridMultilevel"/>
    <w:tmpl w:val="0B4A7CE8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58AC"/>
    <w:multiLevelType w:val="hybridMultilevel"/>
    <w:tmpl w:val="5628A466"/>
    <w:lvl w:ilvl="0" w:tplc="6D7A45EA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B847BA"/>
    <w:multiLevelType w:val="hybridMultilevel"/>
    <w:tmpl w:val="FF76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7641"/>
    <w:multiLevelType w:val="hybridMultilevel"/>
    <w:tmpl w:val="F002315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7514FDA"/>
    <w:multiLevelType w:val="multilevel"/>
    <w:tmpl w:val="240C46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 w15:restartNumberingAfterBreak="0">
    <w:nsid w:val="3BD35465"/>
    <w:multiLevelType w:val="multilevel"/>
    <w:tmpl w:val="C0DE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C0A7F"/>
    <w:multiLevelType w:val="hybridMultilevel"/>
    <w:tmpl w:val="AE70A70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3932944"/>
    <w:multiLevelType w:val="hybridMultilevel"/>
    <w:tmpl w:val="CA68AC1C"/>
    <w:lvl w:ilvl="0" w:tplc="46A6BD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195B91"/>
    <w:multiLevelType w:val="hybridMultilevel"/>
    <w:tmpl w:val="2E66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61B48"/>
    <w:multiLevelType w:val="hybridMultilevel"/>
    <w:tmpl w:val="CE701946"/>
    <w:lvl w:ilvl="0" w:tplc="3842A48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3E2A3F"/>
    <w:multiLevelType w:val="hybridMultilevel"/>
    <w:tmpl w:val="E0BC0F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F72C3"/>
    <w:multiLevelType w:val="hybridMultilevel"/>
    <w:tmpl w:val="B71C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46B33"/>
    <w:multiLevelType w:val="hybridMultilevel"/>
    <w:tmpl w:val="C02869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C3754E1"/>
    <w:multiLevelType w:val="singleLevel"/>
    <w:tmpl w:val="0D7212F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2" w15:restartNumberingAfterBreak="0">
    <w:nsid w:val="71080686"/>
    <w:multiLevelType w:val="hybridMultilevel"/>
    <w:tmpl w:val="0C1CD9B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A7D5424"/>
    <w:multiLevelType w:val="hybridMultilevel"/>
    <w:tmpl w:val="82685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D0BC9"/>
    <w:multiLevelType w:val="hybridMultilevel"/>
    <w:tmpl w:val="8B26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AF5344"/>
    <w:multiLevelType w:val="hybridMultilevel"/>
    <w:tmpl w:val="4756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10"/>
  </w:num>
  <w:num w:numId="4">
    <w:abstractNumId w:val="16"/>
  </w:num>
  <w:num w:numId="5">
    <w:abstractNumId w:val="3"/>
  </w:num>
  <w:num w:numId="6">
    <w:abstractNumId w:val="25"/>
  </w:num>
  <w:num w:numId="7">
    <w:abstractNumId w:val="13"/>
  </w:num>
  <w:num w:numId="8">
    <w:abstractNumId w:val="2"/>
  </w:num>
  <w:num w:numId="9">
    <w:abstractNumId w:val="24"/>
  </w:num>
  <w:num w:numId="10">
    <w:abstractNumId w:val="5"/>
  </w:num>
  <w:num w:numId="11">
    <w:abstractNumId w:val="23"/>
  </w:num>
  <w:num w:numId="12">
    <w:abstractNumId w:val="18"/>
  </w:num>
  <w:num w:numId="13">
    <w:abstractNumId w:val="12"/>
  </w:num>
  <w:num w:numId="14">
    <w:abstractNumId w:val="15"/>
  </w:num>
  <w:num w:numId="15">
    <w:abstractNumId w:val="19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6"/>
  </w:num>
  <w:num w:numId="21">
    <w:abstractNumId w:val="14"/>
  </w:num>
  <w:num w:numId="22">
    <w:abstractNumId w:val="22"/>
  </w:num>
  <w:num w:numId="23">
    <w:abstractNumId w:val="7"/>
  </w:num>
  <w:num w:numId="24">
    <w:abstractNumId w:val="20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13"/>
    <w:rsid w:val="00000F86"/>
    <w:rsid w:val="000063A2"/>
    <w:rsid w:val="000143AD"/>
    <w:rsid w:val="00023001"/>
    <w:rsid w:val="00025835"/>
    <w:rsid w:val="000302A8"/>
    <w:rsid w:val="00030559"/>
    <w:rsid w:val="00031BFF"/>
    <w:rsid w:val="00036743"/>
    <w:rsid w:val="00037B27"/>
    <w:rsid w:val="00050227"/>
    <w:rsid w:val="00051288"/>
    <w:rsid w:val="0006364A"/>
    <w:rsid w:val="000711F8"/>
    <w:rsid w:val="0007256A"/>
    <w:rsid w:val="00087015"/>
    <w:rsid w:val="000A1AC6"/>
    <w:rsid w:val="000A33E6"/>
    <w:rsid w:val="000A403A"/>
    <w:rsid w:val="000B1318"/>
    <w:rsid w:val="000B2F74"/>
    <w:rsid w:val="000B6712"/>
    <w:rsid w:val="000B6F2F"/>
    <w:rsid w:val="000B73E0"/>
    <w:rsid w:val="000E1B2C"/>
    <w:rsid w:val="000E6194"/>
    <w:rsid w:val="000F47A6"/>
    <w:rsid w:val="001057A7"/>
    <w:rsid w:val="0010636D"/>
    <w:rsid w:val="00115A2F"/>
    <w:rsid w:val="00132AE2"/>
    <w:rsid w:val="00135042"/>
    <w:rsid w:val="001364E7"/>
    <w:rsid w:val="0014632E"/>
    <w:rsid w:val="00151DF5"/>
    <w:rsid w:val="00166CF6"/>
    <w:rsid w:val="00175029"/>
    <w:rsid w:val="00185CF0"/>
    <w:rsid w:val="001908BA"/>
    <w:rsid w:val="00193A5F"/>
    <w:rsid w:val="001941A8"/>
    <w:rsid w:val="00194EDD"/>
    <w:rsid w:val="001A3600"/>
    <w:rsid w:val="001B6041"/>
    <w:rsid w:val="001C459A"/>
    <w:rsid w:val="001D11DA"/>
    <w:rsid w:val="001D43BF"/>
    <w:rsid w:val="001F26AA"/>
    <w:rsid w:val="001F3469"/>
    <w:rsid w:val="001F61ED"/>
    <w:rsid w:val="001F6892"/>
    <w:rsid w:val="00205A0B"/>
    <w:rsid w:val="002104A7"/>
    <w:rsid w:val="00210C78"/>
    <w:rsid w:val="00215CBE"/>
    <w:rsid w:val="002172DF"/>
    <w:rsid w:val="00224E55"/>
    <w:rsid w:val="00231FC0"/>
    <w:rsid w:val="00232ED7"/>
    <w:rsid w:val="00241E03"/>
    <w:rsid w:val="002846D9"/>
    <w:rsid w:val="00285B58"/>
    <w:rsid w:val="00287C0E"/>
    <w:rsid w:val="00292700"/>
    <w:rsid w:val="00297650"/>
    <w:rsid w:val="002A5DE2"/>
    <w:rsid w:val="002B0A37"/>
    <w:rsid w:val="002C24C4"/>
    <w:rsid w:val="002C7C8B"/>
    <w:rsid w:val="002D352A"/>
    <w:rsid w:val="00303C35"/>
    <w:rsid w:val="003065FE"/>
    <w:rsid w:val="00323F1D"/>
    <w:rsid w:val="0033054C"/>
    <w:rsid w:val="0034534A"/>
    <w:rsid w:val="00351013"/>
    <w:rsid w:val="003573C4"/>
    <w:rsid w:val="0036034C"/>
    <w:rsid w:val="003606DE"/>
    <w:rsid w:val="0036497B"/>
    <w:rsid w:val="00365CBD"/>
    <w:rsid w:val="00377AE9"/>
    <w:rsid w:val="00377D4C"/>
    <w:rsid w:val="00381E07"/>
    <w:rsid w:val="0038333F"/>
    <w:rsid w:val="00387BBE"/>
    <w:rsid w:val="003D122F"/>
    <w:rsid w:val="003D2BC9"/>
    <w:rsid w:val="003D6334"/>
    <w:rsid w:val="004136ED"/>
    <w:rsid w:val="004368F2"/>
    <w:rsid w:val="00437726"/>
    <w:rsid w:val="00437893"/>
    <w:rsid w:val="00453ED0"/>
    <w:rsid w:val="0045527A"/>
    <w:rsid w:val="00456328"/>
    <w:rsid w:val="0046134E"/>
    <w:rsid w:val="00464B09"/>
    <w:rsid w:val="00466108"/>
    <w:rsid w:val="0047086E"/>
    <w:rsid w:val="00471DD7"/>
    <w:rsid w:val="00481FF0"/>
    <w:rsid w:val="004B5947"/>
    <w:rsid w:val="004B7967"/>
    <w:rsid w:val="004D11BE"/>
    <w:rsid w:val="004E157A"/>
    <w:rsid w:val="004E6FF9"/>
    <w:rsid w:val="004E75BA"/>
    <w:rsid w:val="004F3D23"/>
    <w:rsid w:val="00505911"/>
    <w:rsid w:val="0052653D"/>
    <w:rsid w:val="005272D5"/>
    <w:rsid w:val="005443B1"/>
    <w:rsid w:val="005466D7"/>
    <w:rsid w:val="00570071"/>
    <w:rsid w:val="00570073"/>
    <w:rsid w:val="0057170A"/>
    <w:rsid w:val="00571A3A"/>
    <w:rsid w:val="005779D8"/>
    <w:rsid w:val="00595432"/>
    <w:rsid w:val="005A7F84"/>
    <w:rsid w:val="005D007B"/>
    <w:rsid w:val="005D34B5"/>
    <w:rsid w:val="005D4960"/>
    <w:rsid w:val="005E08EF"/>
    <w:rsid w:val="005E4DD0"/>
    <w:rsid w:val="005F03EF"/>
    <w:rsid w:val="005F3CCB"/>
    <w:rsid w:val="00600062"/>
    <w:rsid w:val="00604009"/>
    <w:rsid w:val="00605562"/>
    <w:rsid w:val="006061FC"/>
    <w:rsid w:val="00610719"/>
    <w:rsid w:val="0061268B"/>
    <w:rsid w:val="0061279B"/>
    <w:rsid w:val="0064235B"/>
    <w:rsid w:val="006426C5"/>
    <w:rsid w:val="00644472"/>
    <w:rsid w:val="0064526E"/>
    <w:rsid w:val="00667856"/>
    <w:rsid w:val="00670FC6"/>
    <w:rsid w:val="0067236A"/>
    <w:rsid w:val="00673D92"/>
    <w:rsid w:val="00675F13"/>
    <w:rsid w:val="00694EE2"/>
    <w:rsid w:val="006A4160"/>
    <w:rsid w:val="006C312A"/>
    <w:rsid w:val="006D40F4"/>
    <w:rsid w:val="006D57A9"/>
    <w:rsid w:val="006E3A73"/>
    <w:rsid w:val="006F473B"/>
    <w:rsid w:val="00700CCE"/>
    <w:rsid w:val="00720133"/>
    <w:rsid w:val="00721B4B"/>
    <w:rsid w:val="00732CE5"/>
    <w:rsid w:val="0079315D"/>
    <w:rsid w:val="0079496D"/>
    <w:rsid w:val="007949CC"/>
    <w:rsid w:val="007B64ED"/>
    <w:rsid w:val="007C3E77"/>
    <w:rsid w:val="007D45BE"/>
    <w:rsid w:val="007E719D"/>
    <w:rsid w:val="007F24ED"/>
    <w:rsid w:val="00800894"/>
    <w:rsid w:val="00817242"/>
    <w:rsid w:val="00823113"/>
    <w:rsid w:val="008319DA"/>
    <w:rsid w:val="008532E9"/>
    <w:rsid w:val="00867B93"/>
    <w:rsid w:val="008713D5"/>
    <w:rsid w:val="0089390C"/>
    <w:rsid w:val="00894E09"/>
    <w:rsid w:val="00895F98"/>
    <w:rsid w:val="008C0453"/>
    <w:rsid w:val="008C623F"/>
    <w:rsid w:val="008D6222"/>
    <w:rsid w:val="008E3847"/>
    <w:rsid w:val="008E4E39"/>
    <w:rsid w:val="008F05EB"/>
    <w:rsid w:val="008F0D3F"/>
    <w:rsid w:val="008F1FE8"/>
    <w:rsid w:val="008F2670"/>
    <w:rsid w:val="008F4340"/>
    <w:rsid w:val="008F4C09"/>
    <w:rsid w:val="008F5A18"/>
    <w:rsid w:val="00901EB2"/>
    <w:rsid w:val="00911B3F"/>
    <w:rsid w:val="0092009E"/>
    <w:rsid w:val="009216A5"/>
    <w:rsid w:val="0092260D"/>
    <w:rsid w:val="00925EE0"/>
    <w:rsid w:val="009266CE"/>
    <w:rsid w:val="00931EF1"/>
    <w:rsid w:val="009579A7"/>
    <w:rsid w:val="0096280C"/>
    <w:rsid w:val="009631F2"/>
    <w:rsid w:val="009825E9"/>
    <w:rsid w:val="009A16FA"/>
    <w:rsid w:val="009A6564"/>
    <w:rsid w:val="009B493D"/>
    <w:rsid w:val="009B4B89"/>
    <w:rsid w:val="009D75D7"/>
    <w:rsid w:val="009E571C"/>
    <w:rsid w:val="009F09A9"/>
    <w:rsid w:val="009F76C8"/>
    <w:rsid w:val="00A02D1A"/>
    <w:rsid w:val="00A03FAA"/>
    <w:rsid w:val="00A20EBC"/>
    <w:rsid w:val="00A240D0"/>
    <w:rsid w:val="00A27FA8"/>
    <w:rsid w:val="00A327C4"/>
    <w:rsid w:val="00A51F17"/>
    <w:rsid w:val="00A61E0E"/>
    <w:rsid w:val="00A63AAA"/>
    <w:rsid w:val="00A676A4"/>
    <w:rsid w:val="00A7769B"/>
    <w:rsid w:val="00A8297D"/>
    <w:rsid w:val="00A86C0D"/>
    <w:rsid w:val="00A91512"/>
    <w:rsid w:val="00A9479F"/>
    <w:rsid w:val="00A94F24"/>
    <w:rsid w:val="00A95C17"/>
    <w:rsid w:val="00AA7B11"/>
    <w:rsid w:val="00AA7CA4"/>
    <w:rsid w:val="00AB2FBD"/>
    <w:rsid w:val="00AC781A"/>
    <w:rsid w:val="00AD1241"/>
    <w:rsid w:val="00AD4552"/>
    <w:rsid w:val="00AD7391"/>
    <w:rsid w:val="00AE2DB6"/>
    <w:rsid w:val="00AF219A"/>
    <w:rsid w:val="00B110C3"/>
    <w:rsid w:val="00B15D77"/>
    <w:rsid w:val="00B15D95"/>
    <w:rsid w:val="00B33B78"/>
    <w:rsid w:val="00B409C9"/>
    <w:rsid w:val="00B40F93"/>
    <w:rsid w:val="00B41338"/>
    <w:rsid w:val="00B431E4"/>
    <w:rsid w:val="00B50AA6"/>
    <w:rsid w:val="00B52ED8"/>
    <w:rsid w:val="00B608FF"/>
    <w:rsid w:val="00B62D16"/>
    <w:rsid w:val="00B6332F"/>
    <w:rsid w:val="00B665F9"/>
    <w:rsid w:val="00B714DA"/>
    <w:rsid w:val="00B9052F"/>
    <w:rsid w:val="00B91929"/>
    <w:rsid w:val="00B96576"/>
    <w:rsid w:val="00BB6256"/>
    <w:rsid w:val="00BB7ECC"/>
    <w:rsid w:val="00BC199C"/>
    <w:rsid w:val="00BC2616"/>
    <w:rsid w:val="00BC553A"/>
    <w:rsid w:val="00BC6402"/>
    <w:rsid w:val="00BD1C66"/>
    <w:rsid w:val="00BD3E3D"/>
    <w:rsid w:val="00BE3A39"/>
    <w:rsid w:val="00BF323E"/>
    <w:rsid w:val="00C127D8"/>
    <w:rsid w:val="00C138E7"/>
    <w:rsid w:val="00C17C9E"/>
    <w:rsid w:val="00C25C52"/>
    <w:rsid w:val="00C368BF"/>
    <w:rsid w:val="00C440BA"/>
    <w:rsid w:val="00C550A2"/>
    <w:rsid w:val="00C62EF5"/>
    <w:rsid w:val="00C807AB"/>
    <w:rsid w:val="00C82949"/>
    <w:rsid w:val="00C82ED8"/>
    <w:rsid w:val="00CB18F2"/>
    <w:rsid w:val="00CB7373"/>
    <w:rsid w:val="00CC2F85"/>
    <w:rsid w:val="00CC42A2"/>
    <w:rsid w:val="00CC4427"/>
    <w:rsid w:val="00CE79CA"/>
    <w:rsid w:val="00D31D4D"/>
    <w:rsid w:val="00D565F7"/>
    <w:rsid w:val="00D64EE8"/>
    <w:rsid w:val="00D70F52"/>
    <w:rsid w:val="00D74D85"/>
    <w:rsid w:val="00D77EB7"/>
    <w:rsid w:val="00D86520"/>
    <w:rsid w:val="00D90AB1"/>
    <w:rsid w:val="00D93BEA"/>
    <w:rsid w:val="00D9761A"/>
    <w:rsid w:val="00DA44AD"/>
    <w:rsid w:val="00DA6242"/>
    <w:rsid w:val="00DA7AA8"/>
    <w:rsid w:val="00DB4FCB"/>
    <w:rsid w:val="00DC1FED"/>
    <w:rsid w:val="00DC7B41"/>
    <w:rsid w:val="00DE5F56"/>
    <w:rsid w:val="00DF4B38"/>
    <w:rsid w:val="00E057DA"/>
    <w:rsid w:val="00E20808"/>
    <w:rsid w:val="00E40083"/>
    <w:rsid w:val="00E40867"/>
    <w:rsid w:val="00E40884"/>
    <w:rsid w:val="00E51B2D"/>
    <w:rsid w:val="00E536A4"/>
    <w:rsid w:val="00E6337B"/>
    <w:rsid w:val="00E76429"/>
    <w:rsid w:val="00E83AD5"/>
    <w:rsid w:val="00E86E25"/>
    <w:rsid w:val="00E92888"/>
    <w:rsid w:val="00E953C9"/>
    <w:rsid w:val="00EB672B"/>
    <w:rsid w:val="00EC22C5"/>
    <w:rsid w:val="00EC4F4C"/>
    <w:rsid w:val="00EE7B78"/>
    <w:rsid w:val="00F03E72"/>
    <w:rsid w:val="00F13E07"/>
    <w:rsid w:val="00F16215"/>
    <w:rsid w:val="00F54E69"/>
    <w:rsid w:val="00F67405"/>
    <w:rsid w:val="00F72A67"/>
    <w:rsid w:val="00F84A94"/>
    <w:rsid w:val="00F8504D"/>
    <w:rsid w:val="00FA31B3"/>
    <w:rsid w:val="00FB35BB"/>
    <w:rsid w:val="00FC2781"/>
    <w:rsid w:val="00FE74EA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0317"/>
  <w15:docId w15:val="{3755D253-1CB9-4D88-8C95-C812810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1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F32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F323E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675F13"/>
    <w:pPr>
      <w:ind w:left="720"/>
      <w:contextualSpacing/>
    </w:pPr>
  </w:style>
  <w:style w:type="character" w:styleId="a4">
    <w:name w:val="Hyperlink"/>
    <w:uiPriority w:val="99"/>
    <w:rsid w:val="00675F13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675F1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99"/>
    <w:rsid w:val="00675F1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675F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75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67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75F1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381E0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381E0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571A3A"/>
    <w:pPr>
      <w:widowControl w:val="0"/>
      <w:autoSpaceDE w:val="0"/>
      <w:autoSpaceDN w:val="0"/>
      <w:adjustRightInd w:val="0"/>
      <w:spacing w:after="0" w:line="414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571A3A"/>
    <w:rPr>
      <w:rFonts w:ascii="Times New Roman" w:hAnsi="Times New Roman" w:cs="Times New Roman"/>
      <w:sz w:val="22"/>
      <w:szCs w:val="22"/>
    </w:rPr>
  </w:style>
  <w:style w:type="character" w:styleId="aa">
    <w:name w:val="Strong"/>
    <w:uiPriority w:val="99"/>
    <w:qFormat/>
    <w:rsid w:val="008532E9"/>
    <w:rPr>
      <w:rFonts w:cs="Times New Roman"/>
      <w:b/>
      <w:bCs/>
    </w:rPr>
  </w:style>
  <w:style w:type="paragraph" w:styleId="ab">
    <w:name w:val="header"/>
    <w:basedOn w:val="a"/>
    <w:link w:val="ac"/>
    <w:uiPriority w:val="99"/>
    <w:semiHidden/>
    <w:rsid w:val="005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57170A"/>
    <w:rPr>
      <w:rFonts w:cs="Times New Roman"/>
    </w:rPr>
  </w:style>
  <w:style w:type="paragraph" w:styleId="ad">
    <w:name w:val="footer"/>
    <w:basedOn w:val="a"/>
    <w:link w:val="ae"/>
    <w:uiPriority w:val="99"/>
    <w:rsid w:val="005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57170A"/>
    <w:rPr>
      <w:rFonts w:cs="Times New Roman"/>
    </w:rPr>
  </w:style>
  <w:style w:type="paragraph" w:styleId="af">
    <w:name w:val="Normal (Web)"/>
    <w:basedOn w:val="a"/>
    <w:uiPriority w:val="99"/>
    <w:semiHidden/>
    <w:unhideWhenUsed/>
    <w:rsid w:val="00A02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8F0D3F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annotation reference"/>
    <w:basedOn w:val="a0"/>
    <w:uiPriority w:val="99"/>
    <w:semiHidden/>
    <w:unhideWhenUsed/>
    <w:rsid w:val="006107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071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1071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071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107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hyperlink" Target="http://58set.tvoysadik.ru" TargetMode="Externa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раннийвозраст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44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5F-4F9C-B861-E7214F4B2C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дошкольный возраст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288</c:v>
                </c:pt>
                <c:pt idx="1">
                  <c:v>313</c:v>
                </c:pt>
                <c:pt idx="2">
                  <c:v>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5F-4F9C-B861-E7214F4B2C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866165551"/>
        <c:axId val="1"/>
        <c:axId val="0"/>
      </c:bar3DChart>
      <c:catAx>
        <c:axId val="1866165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66165551"/>
        <c:crosses val="autoZero"/>
        <c:crossBetween val="between"/>
      </c:valAx>
      <c:spPr>
        <a:noFill/>
        <a:ln w="25478">
          <a:noFill/>
        </a:ln>
      </c:spPr>
    </c:plotArea>
    <c:legend>
      <c:legendPos val="b"/>
      <c:layout>
        <c:manualLayout>
          <c:xMode val="edge"/>
          <c:yMode val="edge"/>
          <c:x val="0.17437728986948303"/>
          <c:y val="0"/>
          <c:w val="0.49110316841794094"/>
          <c:h val="7.8431273261260342E-2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>
              <a:solidFill>
                <a:srgbClr val="00B050"/>
              </a:solidFill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B27-413E-9F6D-30EC6E2BB20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B27-413E-9F6D-30EC6E2BB20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FB27-413E-9F6D-30EC6E2BB20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FB27-413E-9F6D-30EC6E2BB209}"/>
              </c:ext>
            </c:extLst>
          </c:dPt>
          <c:cat>
            <c:strRef>
              <c:f>Лист1!$A$2:$A$5</c:f>
              <c:strCache>
                <c:ptCount val="3"/>
                <c:pt idx="0">
                  <c:v>Высокий 63%</c:v>
                </c:pt>
                <c:pt idx="1">
                  <c:v>Средний 32%</c:v>
                </c:pt>
                <c:pt idx="2">
                  <c:v>Низкий 5%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63</c:v>
                </c:pt>
                <c:pt idx="1">
                  <c:v>32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27-413E-9F6D-30EC6E2BB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83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3154684095860569"/>
          <c:y val="0.2001551979915554"/>
          <c:w val="0.26636971849107105"/>
          <c:h val="0.26020490192349144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799"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Психологическая готовность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D09-4BFB-A247-F2214716967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D09-4BFB-A247-F22147169678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D09-4BFB-A247-F22147169678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CD09-4BFB-A247-F22147169678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CD09-4BFB-A247-F22147169678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ru-RU" baseline="0"/>
                      <a:t>Познавательная готовность
</a:t>
                    </a:r>
                    <a:fld id="{DE09E416-D7EE-46CF-90D4-E84AB7BE5DFC}" type="PERCENTAGE">
                      <a:rPr lang="en-US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D09-4BFB-A247-F22147169678}"/>
                </c:ext>
              </c:extLst>
            </c:dLbl>
            <c:spPr>
              <a:noFill/>
              <a:ln w="25387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Интеллектуальная готовность</c:v>
                </c:pt>
                <c:pt idx="1">
                  <c:v>Волевая готовность</c:v>
                </c:pt>
                <c:pt idx="2">
                  <c:v>Позновател-ьная готовность</c:v>
                </c:pt>
                <c:pt idx="3">
                  <c:v>Мотивационная готовность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0.69</c:v>
                </c:pt>
                <c:pt idx="1">
                  <c:v>0.75</c:v>
                </c:pt>
                <c:pt idx="2">
                  <c:v>0.57999999999999996</c:v>
                </c:pt>
                <c:pt idx="3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D09-4BFB-A247-F221471696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7">
          <a:noFill/>
        </a:ln>
      </c:spPr>
    </c:plotArea>
    <c:plotVisOnly val="1"/>
    <c:dispBlanksAs val="gap"/>
    <c:showDLblsOverMax val="0"/>
  </c:chart>
  <c:txPr>
    <a:bodyPr/>
    <a:lstStyle/>
    <a:p>
      <a:pPr>
        <a:defRPr sz="1799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2004-2015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высшее професс.</c:v>
                </c:pt>
                <c:pt idx="1">
                  <c:v>высшее спец.</c:v>
                </c:pt>
                <c:pt idx="2">
                  <c:v>среднее професс.</c:v>
                </c:pt>
                <c:pt idx="3">
                  <c:v>среднее спец.</c:v>
                </c:pt>
                <c:pt idx="4">
                  <c:v>среднее</c:v>
                </c:pt>
                <c:pt idx="5">
                  <c:v>обучаются в Вузах</c:v>
                </c:pt>
              </c:strCache>
            </c:strRef>
          </c:cat>
          <c:val>
            <c:numRef>
              <c:f>Лист1!$B$2:$B$7</c:f>
              <c:numCache>
                <c:formatCode>\О\с\н\о\в\н\о\й</c:formatCode>
                <c:ptCount val="6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EE-44C2-8C7E-54ADC458F3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высшее професс.</c:v>
                </c:pt>
                <c:pt idx="1">
                  <c:v>высшее спец.</c:v>
                </c:pt>
                <c:pt idx="2">
                  <c:v>среднее професс.</c:v>
                </c:pt>
                <c:pt idx="3">
                  <c:v>среднее спец.</c:v>
                </c:pt>
                <c:pt idx="4">
                  <c:v>среднее</c:v>
                </c:pt>
                <c:pt idx="5">
                  <c:v>обучаются в Вузах</c:v>
                </c:pt>
              </c:strCache>
            </c:strRef>
          </c:cat>
          <c:val>
            <c:numRef>
              <c:f>Лист1!$C$2:$C$7</c:f>
              <c:numCache>
                <c:formatCode>\О\с\н\о\в\н\о\й</c:formatCode>
                <c:ptCount val="6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EE-44C2-8C7E-54ADC458F3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высшее професс.</c:v>
                </c:pt>
                <c:pt idx="1">
                  <c:v>высшее спец.</c:v>
                </c:pt>
                <c:pt idx="2">
                  <c:v>среднее професс.</c:v>
                </c:pt>
                <c:pt idx="3">
                  <c:v>среднее спец.</c:v>
                </c:pt>
                <c:pt idx="4">
                  <c:v>среднее</c:v>
                </c:pt>
                <c:pt idx="5">
                  <c:v>обучаются в Вузах</c:v>
                </c:pt>
              </c:strCache>
            </c:strRef>
          </c:cat>
          <c:val>
            <c:numRef>
              <c:f>Лист1!$D$2:$D$7</c:f>
              <c:numCache>
                <c:formatCode>\О\с\н\о\в\н\о\й</c:formatCode>
                <c:ptCount val="6"/>
                <c:pt idx="0">
                  <c:v>6</c:v>
                </c:pt>
                <c:pt idx="1">
                  <c:v>6</c:v>
                </c:pt>
                <c:pt idx="2">
                  <c:v>13</c:v>
                </c:pt>
                <c:pt idx="3">
                  <c:v>13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EE-44C2-8C7E-54ADC458F3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6165967"/>
        <c:axId val="1"/>
        <c:axId val="0"/>
      </c:bar3DChart>
      <c:catAx>
        <c:axId val="186616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1866165967"/>
        <c:crosses val="autoZero"/>
        <c:crossBetween val="between"/>
      </c:valAx>
      <c:spPr>
        <a:noFill/>
        <a:ln w="25316">
          <a:noFill/>
        </a:ln>
      </c:spPr>
    </c:plotArea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5"/>
          <c:y val="4.3650793650793704E-2"/>
          <c:w val="0.6654294254884876"/>
          <c:h val="0.793650793650797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3399"/>
              </a:solidFill>
            </c:spPr>
            <c:extLst>
              <c:ext xmlns:c16="http://schemas.microsoft.com/office/drawing/2014/chart" uri="{C3380CC4-5D6E-409C-BE32-E72D297353CC}">
                <c16:uniqueId val="{00000000-DAFD-4741-806B-ACC43CE770DD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DAFD-4741-806B-ACC43CE770DD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2-DAFD-4741-806B-ACC43CE770DD}"/>
              </c:ext>
            </c:extLst>
          </c:dPt>
          <c:dPt>
            <c:idx val="3"/>
            <c:bubble3D val="0"/>
            <c:spPr>
              <a:solidFill>
                <a:srgbClr val="0000FF"/>
              </a:solidFill>
            </c:spPr>
            <c:extLst>
              <c:ext xmlns:c16="http://schemas.microsoft.com/office/drawing/2014/chart" uri="{C3380CC4-5D6E-409C-BE32-E72D297353CC}">
                <c16:uniqueId val="{00000003-DAFD-4741-806B-ACC43CE770DD}"/>
              </c:ext>
            </c:extLst>
          </c:dPt>
          <c:cat>
            <c:strRef>
              <c:f>Лист1!$A$2:$A$5</c:f>
              <c:strCache>
                <c:ptCount val="4"/>
                <c:pt idx="0">
                  <c:v>до 30 лет</c:v>
                </c:pt>
                <c:pt idx="1">
                  <c:v>30-40 лет</c:v>
                </c:pt>
                <c:pt idx="2">
                  <c:v>40-50 лет</c:v>
                </c:pt>
                <c:pt idx="3">
                  <c:v>свыше 50 лет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FD-4741-806B-ACC43CE770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4948">
          <a:noFill/>
        </a:ln>
      </c:spPr>
    </c:plotArea>
    <c:legend>
      <c:legendPos val="r"/>
      <c:layout>
        <c:manualLayout>
          <c:xMode val="edge"/>
          <c:yMode val="edge"/>
          <c:x val="0.78937017631160411"/>
          <c:y val="0.3399207755857086"/>
          <c:w val="0.19488179219233281"/>
          <c:h val="0.37944659131630681"/>
        </c:manualLayout>
      </c:layout>
      <c:overlay val="0"/>
    </c:legend>
    <c:plotVisOnly val="1"/>
    <c:dispBlanksAs val="zero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FF00"/>
              </a:solidFill>
              <a:ln>
                <a:solidFill>
                  <a:srgbClr val="00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0-9CBC-4720-A192-93A6C216F629}"/>
              </c:ext>
            </c:extLst>
          </c:dPt>
          <c:cat>
            <c:strRef>
              <c:f>Лист1!$A$2:$A$5</c:f>
              <c:strCache>
                <c:ptCount val="4"/>
                <c:pt idx="0">
                  <c:v>высшее</c:v>
                </c:pt>
                <c:pt idx="1">
                  <c:v>первая</c:v>
                </c:pt>
                <c:pt idx="2">
                  <c:v>соот. должности</c:v>
                </c:pt>
                <c:pt idx="3">
                  <c:v>вновь прибывшие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BC-4720-A192-93A6C216F6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3333FF"/>
              </a:solidFill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высшее</c:v>
                </c:pt>
                <c:pt idx="1">
                  <c:v>первая</c:v>
                </c:pt>
                <c:pt idx="2">
                  <c:v>соот. должности</c:v>
                </c:pt>
                <c:pt idx="3">
                  <c:v>вновь прибывшие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BC-4720-A192-93A6C216F62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3399"/>
            </a:solidFill>
            <a:ln>
              <a:solidFill>
                <a:srgbClr val="FF0066"/>
              </a:solidFill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высшее</c:v>
                </c:pt>
                <c:pt idx="1">
                  <c:v>первая</c:v>
                </c:pt>
                <c:pt idx="2">
                  <c:v>соот. должности</c:v>
                </c:pt>
                <c:pt idx="3">
                  <c:v>вновь прибывшие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BC-4720-A192-93A6C216F6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6166383"/>
        <c:axId val="1"/>
        <c:axId val="0"/>
      </c:bar3DChart>
      <c:catAx>
        <c:axId val="1866166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66166383"/>
        <c:crosses val="autoZero"/>
        <c:crossBetween val="between"/>
      </c:valAx>
      <c:spPr>
        <a:noFill/>
        <a:ln w="25474">
          <a:noFill/>
        </a:ln>
      </c:spPr>
    </c:plotArea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2004-2015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FF00"/>
              </a:solidFill>
              <a:ln>
                <a:solidFill>
                  <a:srgbClr val="00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0-0FDD-4D00-9FAF-1B6AC20F03A6}"/>
              </c:ext>
            </c:extLst>
          </c:dPt>
          <c:dPt>
            <c:idx val="1"/>
            <c:invertIfNegative val="0"/>
            <c:bubble3D val="0"/>
            <c:spPr>
              <a:solidFill>
                <a:srgbClr val="00FF00"/>
              </a:solidFill>
              <a:ln>
                <a:solidFill>
                  <a:srgbClr val="00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0FDD-4D00-9FAF-1B6AC20F03A6}"/>
              </c:ext>
            </c:extLst>
          </c:dPt>
          <c:dPt>
            <c:idx val="4"/>
            <c:invertIfNegative val="0"/>
            <c:bubble3D val="0"/>
            <c:spPr>
              <a:solidFill>
                <a:srgbClr val="00FF00"/>
              </a:solidFill>
              <a:ln>
                <a:solidFill>
                  <a:srgbClr val="00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2-0FDD-4D00-9FAF-1B6AC20F03A6}"/>
              </c:ext>
            </c:extLst>
          </c:dPt>
          <c:dLbls>
            <c:spPr>
              <a:noFill/>
              <a:ln w="2531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0-5 лет</c:v>
                </c:pt>
                <c:pt idx="1">
                  <c:v>5-10 лет</c:v>
                </c:pt>
                <c:pt idx="2">
                  <c:v>10-15 лет</c:v>
                </c:pt>
                <c:pt idx="3">
                  <c:v>15-20 лет</c:v>
                </c:pt>
                <c:pt idx="4">
                  <c:v>20-25 лет</c:v>
                </c:pt>
                <c:pt idx="5">
                  <c:v>25-30 лет</c:v>
                </c:pt>
                <c:pt idx="6">
                  <c:v>свыше 30 лет</c:v>
                </c:pt>
              </c:strCache>
            </c:strRef>
          </c:cat>
          <c:val>
            <c:numRef>
              <c:f>Лист1!$B$2:$B$8</c:f>
              <c:numCache>
                <c:formatCode>\О\с\н\о\в\н\о\й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DD-4D00-9FAF-1B6AC20F03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FF0066"/>
            </a:solidFill>
          </c:spPr>
          <c:invertIfNegative val="0"/>
          <c:dLbls>
            <c:spPr>
              <a:noFill/>
              <a:ln w="2531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0-5 лет</c:v>
                </c:pt>
                <c:pt idx="1">
                  <c:v>5-10 лет</c:v>
                </c:pt>
                <c:pt idx="2">
                  <c:v>10-15 лет</c:v>
                </c:pt>
                <c:pt idx="3">
                  <c:v>15-20 лет</c:v>
                </c:pt>
                <c:pt idx="4">
                  <c:v>20-25 лет</c:v>
                </c:pt>
                <c:pt idx="5">
                  <c:v>25-30 лет</c:v>
                </c:pt>
                <c:pt idx="6">
                  <c:v>свыше 30 лет</c:v>
                </c:pt>
              </c:strCache>
            </c:strRef>
          </c:cat>
          <c:val>
            <c:numRef>
              <c:f>Лист1!$C$2:$C$8</c:f>
              <c:numCache>
                <c:formatCode>\О\с\н\о\в\н\о\й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DD-4D00-9FAF-1B6AC20F03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3333FF"/>
            </a:solidFill>
            <a:ln>
              <a:solidFill>
                <a:srgbClr val="3333FF"/>
              </a:solidFill>
            </a:ln>
          </c:spPr>
          <c:invertIfNegative val="0"/>
          <c:dLbls>
            <c:spPr>
              <a:noFill/>
              <a:ln w="2531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0-5 лет</c:v>
                </c:pt>
                <c:pt idx="1">
                  <c:v>5-10 лет</c:v>
                </c:pt>
                <c:pt idx="2">
                  <c:v>10-15 лет</c:v>
                </c:pt>
                <c:pt idx="3">
                  <c:v>15-20 лет</c:v>
                </c:pt>
                <c:pt idx="4">
                  <c:v>20-25 лет</c:v>
                </c:pt>
                <c:pt idx="5">
                  <c:v>25-30 лет</c:v>
                </c:pt>
                <c:pt idx="6">
                  <c:v>свыше 30 лет</c:v>
                </c:pt>
              </c:strCache>
            </c:strRef>
          </c:cat>
          <c:val>
            <c:numRef>
              <c:f>Лист1!$D$2:$D$8</c:f>
              <c:numCache>
                <c:formatCode>\О\с\н\о\в\н\о\й</c:formatCode>
                <c:ptCount val="7"/>
                <c:pt idx="0">
                  <c:v>12</c:v>
                </c:pt>
                <c:pt idx="1">
                  <c:v>4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FDD-4D00-9FAF-1B6AC20F03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6165135"/>
        <c:axId val="1"/>
        <c:axId val="0"/>
      </c:bar3DChart>
      <c:catAx>
        <c:axId val="1866165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1866165135"/>
        <c:crosses val="autoZero"/>
        <c:crossBetween val="between"/>
      </c:valAx>
      <c:spPr>
        <a:solidFill>
          <a:schemeClr val="bg1"/>
        </a:solidFill>
        <a:ln>
          <a:solidFill>
            <a:schemeClr val="bg1"/>
          </a:solidFill>
        </a:ln>
      </c:spPr>
    </c:plotArea>
    <c:plotVisOnly val="1"/>
    <c:dispBlanksAs val="gap"/>
    <c:showDLblsOverMax val="0"/>
  </c:chart>
  <c:spPr>
    <a:solidFill>
      <a:schemeClr val="bg1"/>
    </a:solidFill>
    <a:ln>
      <a:solidFill>
        <a:schemeClr val="bg1"/>
      </a:solidFill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2004-2015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rgbClr val="00FF00"/>
              </a:solidFill>
            </a:ln>
          </c:spPr>
          <c:invertIfNegative val="0"/>
          <c:dLbls>
            <c:spPr>
              <a:noFill/>
              <a:ln w="254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адаптивный</c:v>
                </c:pt>
                <c:pt idx="1">
                  <c:v>творческий</c:v>
                </c:pt>
                <c:pt idx="2">
                  <c:v>репродуктивный</c:v>
                </c:pt>
              </c:strCache>
            </c:strRef>
          </c:cat>
          <c:val>
            <c:numRef>
              <c:f>Лист1!$B$2:$B$4</c:f>
              <c:numCache>
                <c:formatCode>\О\с\н\о\в\н\о\й</c:formatCode>
                <c:ptCount val="3"/>
                <c:pt idx="0">
                  <c:v>2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11-4867-B422-5E3FB02D05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FF0066"/>
            </a:solidFill>
            <a:ln>
              <a:solidFill>
                <a:srgbClr val="FF0066"/>
              </a:solidFill>
            </a:ln>
          </c:spPr>
          <c:invertIfNegative val="0"/>
          <c:dLbls>
            <c:spPr>
              <a:noFill/>
              <a:ln w="254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адаптивный</c:v>
                </c:pt>
                <c:pt idx="1">
                  <c:v>творческий</c:v>
                </c:pt>
                <c:pt idx="2">
                  <c:v>репродуктивный</c:v>
                </c:pt>
              </c:strCache>
            </c:strRef>
          </c:cat>
          <c:val>
            <c:numRef>
              <c:f>Лист1!$C$2:$C$4</c:f>
              <c:numCache>
                <c:formatCode>\О\с\н\о\в\н\о\й</c:formatCode>
                <c:ptCount val="3"/>
                <c:pt idx="0">
                  <c:v>2</c:v>
                </c:pt>
                <c:pt idx="1">
                  <c:v>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11-4867-B422-5E3FB02D05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3333FF"/>
            </a:solidFill>
          </c:spPr>
          <c:invertIfNegative val="0"/>
          <c:dLbls>
            <c:spPr>
              <a:noFill/>
              <a:ln w="254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адаптивный</c:v>
                </c:pt>
                <c:pt idx="1">
                  <c:v>творческий</c:v>
                </c:pt>
                <c:pt idx="2">
                  <c:v>репродуктивный</c:v>
                </c:pt>
              </c:strCache>
            </c:strRef>
          </c:cat>
          <c:val>
            <c:numRef>
              <c:f>Лист1!$D$2:$D$4</c:f>
              <c:numCache>
                <c:formatCode>\О\с\н\о\в\н\о\й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11-4867-B422-5E3FB02D05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6165967"/>
        <c:axId val="1"/>
        <c:axId val="0"/>
      </c:bar3DChart>
      <c:catAx>
        <c:axId val="186616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1866165967"/>
        <c:crosses val="autoZero"/>
        <c:crossBetween val="between"/>
      </c:valAx>
      <c:spPr>
        <a:noFill/>
        <a:ln w="25485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solidFill>
        <a:schemeClr val="bg1"/>
      </a:solidFill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группа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 w="254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\О\с\н\о\в\н\о\й</c:formatCode>
                <c:ptCount val="2"/>
                <c:pt idx="0">
                  <c:v>78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A2-41FE-869D-ED0EA00717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группа</c:v>
                </c:pt>
              </c:strCache>
            </c:strRef>
          </c:tx>
          <c:spPr>
            <a:solidFill>
              <a:srgbClr val="3333FF"/>
            </a:solidFill>
          </c:spPr>
          <c:invertIfNegative val="0"/>
          <c:dLbls>
            <c:spPr>
              <a:noFill/>
              <a:ln w="254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Лист1!$C$2:$C$3</c:f>
              <c:numCache>
                <c:formatCode>\О\с\н\о\в\н\о\й</c:formatCode>
                <c:ptCount val="2"/>
                <c:pt idx="0">
                  <c:v>95</c:v>
                </c:pt>
                <c:pt idx="1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A2-41FE-869D-ED0EA007178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группа</c:v>
                </c:pt>
              </c:strCache>
            </c:strRef>
          </c:tx>
          <c:spPr>
            <a:solidFill>
              <a:srgbClr val="FF0066"/>
            </a:solidFill>
          </c:spPr>
          <c:invertIfNegative val="0"/>
          <c:dLbls>
            <c:spPr>
              <a:noFill/>
              <a:ln w="254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Лист1!$D$2:$D$3</c:f>
              <c:numCache>
                <c:formatCode>\О\с\н\о\в\н\о\й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A2-41FE-869D-ED0EA007178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IV группа</c:v>
                </c:pt>
              </c:strCache>
            </c:strRef>
          </c:tx>
          <c:spPr>
            <a:solidFill>
              <a:srgbClr val="00FFFF"/>
            </a:solidFill>
          </c:spPr>
          <c:invertIfNegative val="0"/>
          <c:dLbls>
            <c:spPr>
              <a:noFill/>
              <a:ln w="254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 formatCode="\О\с\н\о\в\н\о\й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A2-41FE-869D-ED0EA00717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6164719"/>
        <c:axId val="1"/>
        <c:axId val="0"/>
      </c:bar3DChart>
      <c:catAx>
        <c:axId val="1866164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1866164719"/>
        <c:crosses val="autoZero"/>
        <c:crossBetween val="between"/>
      </c:valAx>
      <c:spPr>
        <a:noFill/>
        <a:ln w="25485">
          <a:noFill/>
        </a:ln>
      </c:spPr>
    </c:plotArea>
    <c:legend>
      <c:legendPos val="r"/>
      <c:layout>
        <c:manualLayout>
          <c:xMode val="edge"/>
          <c:yMode val="edge"/>
          <c:x val="0.22775792104485232"/>
          <c:y val="2.6143635368841733E-2"/>
          <c:w val="0.54092535361407457"/>
          <c:h val="7.84312232874214E-2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>
      <a:solidFill>
        <a:schemeClr val="bg1"/>
      </a:solidFill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 w="2492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\О\с\н\о\в\н\о\й</c:formatCode>
                <c:ptCount val="3"/>
                <c:pt idx="0">
                  <c:v>20</c:v>
                </c:pt>
                <c:pt idx="1">
                  <c:v>75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50-42BA-BB04-0A9FEF6918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2015май</c:v>
                </c:pt>
              </c:strCache>
            </c:strRef>
          </c:tx>
          <c:spPr>
            <a:solidFill>
              <a:srgbClr val="FF66CC"/>
            </a:solidFill>
          </c:spPr>
          <c:invertIfNegative val="0"/>
          <c:dLbls>
            <c:spPr>
              <a:noFill/>
              <a:ln w="2492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\О\с\н\о\в\н\о\й</c:formatCode>
                <c:ptCount val="3"/>
                <c:pt idx="0">
                  <c:v>18</c:v>
                </c:pt>
                <c:pt idx="1">
                  <c:v>80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50-42BA-BB04-0A9FEF6918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6165135"/>
        <c:axId val="1"/>
        <c:axId val="0"/>
      </c:bar3DChart>
      <c:catAx>
        <c:axId val="1866165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1866165135"/>
        <c:crosses val="autoZero"/>
        <c:crossBetween val="between"/>
      </c:valAx>
      <c:spPr>
        <a:noFill/>
        <a:ln w="24924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solidFill>
        <a:schemeClr val="bg1"/>
      </a:solidFill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E7B-4E51-9624-CCC5C674195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E7B-4E51-9624-CCC5C674195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E7B-4E51-9624-CCC5C674195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EE7B-4E51-9624-CCC5C674195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EE7B-4E51-9624-CCC5C6741957}"/>
              </c:ext>
            </c:extLst>
          </c:dPt>
          <c:dLbls>
            <c:dLbl>
              <c:idx val="0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[]</a:t>
                    </a:r>
                    <a:r>
                      <a:rPr lang="en-US" baseline="0"/>
                      <a:t>
</a:t>
                    </a:r>
                    <a:r>
                      <a:rPr lang="en-US" baseline="0" smtClean="0"/>
                      <a:t>80%</a:t>
                    </a:r>
                  </a:p>
                </c:rich>
              </c:tx>
              <c:spPr>
                <a:noFill/>
                <a:ln w="2540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7B-4E51-9624-CCC5C6741957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[]</a:t>
                    </a:r>
                    <a:r>
                      <a:rPr lang="en-US" baseline="0" dirty="0"/>
                      <a:t>
</a:t>
                    </a:r>
                    <a:r>
                      <a:rPr lang="en-US" baseline="0" dirty="0" smtClean="0"/>
                      <a:t>64%</a:t>
                    </a:r>
                  </a:p>
                </c:rich>
              </c:tx>
              <c:spPr>
                <a:noFill/>
                <a:ln w="2540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7B-4E51-9624-CCC5C6741957}"/>
                </c:ext>
              </c:extLst>
            </c:dLbl>
            <c:dLbl>
              <c:idx val="2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[]</a:t>
                    </a:r>
                    <a:r>
                      <a:rPr lang="en-US" baseline="0"/>
                      <a:t>
</a:t>
                    </a:r>
                    <a:r>
                      <a:rPr lang="en-US" baseline="0" smtClean="0"/>
                      <a:t>60%</a:t>
                    </a:r>
                  </a:p>
                </c:rich>
              </c:tx>
              <c:spPr>
                <a:noFill/>
                <a:ln w="2540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7B-4E51-9624-CCC5C6741957}"/>
                </c:ext>
              </c:extLst>
            </c:dLbl>
            <c:dLbl>
              <c:idx val="3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[]</a:t>
                    </a:r>
                    <a:r>
                      <a:rPr lang="en-US" baseline="0" dirty="0"/>
                      <a:t>
</a:t>
                    </a:r>
                    <a:r>
                      <a:rPr lang="en-US" baseline="0" dirty="0" smtClean="0"/>
                      <a:t>50%</a:t>
                    </a:r>
                  </a:p>
                </c:rich>
              </c:tx>
              <c:spPr>
                <a:noFill/>
                <a:ln w="2540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7B-4E51-9624-CCC5C6741957}"/>
                </c:ext>
              </c:extLst>
            </c:dLbl>
            <c:dLbl>
              <c:idx val="4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[]</a:t>
                    </a:r>
                    <a:r>
                      <a:rPr lang="en-US" baseline="0"/>
                      <a:t>
</a:t>
                    </a:r>
                    <a:r>
                      <a:rPr lang="en-US" baseline="0" smtClean="0"/>
                      <a:t>53%</a:t>
                    </a:r>
                  </a:p>
                </c:rich>
              </c:tx>
              <c:spPr>
                <a:noFill/>
                <a:ln w="2540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7B-4E51-9624-CCC5C6741957}"/>
                </c:ext>
              </c:extLst>
            </c:dLbl>
            <c:spPr>
              <a:noFill/>
              <a:ln w="25403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физическое
 развитие</c:v>
                </c:pt>
                <c:pt idx="1">
                  <c:v>соц.комм.
развитие</c:v>
                </c:pt>
                <c:pt idx="2">
                  <c:v>познов.
развитие</c:v>
                </c:pt>
                <c:pt idx="3">
                  <c:v>речевое
 развитие</c:v>
                </c:pt>
                <c:pt idx="4">
                  <c:v>худ.эстет.
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</c:v>
                </c:pt>
                <c:pt idx="1">
                  <c:v>0.7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E7B-4E51-9624-CCC5C67419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3">
          <a:noFill/>
        </a:ln>
      </c:spPr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3A09-C151-4476-AEF0-8D79C7F9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23</Pages>
  <Words>5438</Words>
  <Characters>31002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35</cp:revision>
  <cp:lastPrinted>2020-05-28T04:54:00Z</cp:lastPrinted>
  <dcterms:created xsi:type="dcterms:W3CDTF">2018-05-08T04:16:00Z</dcterms:created>
  <dcterms:modified xsi:type="dcterms:W3CDTF">2020-05-28T05:05:00Z</dcterms:modified>
</cp:coreProperties>
</file>