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F6" w:rsidRPr="00B3466B" w:rsidRDefault="00A76AF6" w:rsidP="00A76AF6">
      <w:pPr>
        <w:spacing w:after="0"/>
      </w:pPr>
      <w:r w:rsidRPr="00B3466B">
        <w:t xml:space="preserve">СОГЛАСОВАНО :                                                                                          </w:t>
      </w:r>
      <w:r>
        <w:t xml:space="preserve">        </w:t>
      </w:r>
      <w:r w:rsidRPr="00B3466B">
        <w:t>УТВЕРЖДАЮ:</w:t>
      </w:r>
    </w:p>
    <w:p w:rsidR="00A76AF6" w:rsidRPr="00B3466B" w:rsidRDefault="00A76AF6" w:rsidP="00A76AF6">
      <w:pPr>
        <w:spacing w:after="0"/>
      </w:pPr>
      <w:r w:rsidRPr="00B3466B">
        <w:t>На заседании наблюдательного совета</w:t>
      </w:r>
    </w:p>
    <w:p w:rsidR="00A76AF6" w:rsidRPr="00B3466B" w:rsidRDefault="00A76AF6" w:rsidP="00A76AF6">
      <w:pPr>
        <w:spacing w:after="0"/>
      </w:pPr>
      <w:r w:rsidRPr="00B3466B">
        <w:t>МАДОУ №58</w:t>
      </w:r>
      <w:r>
        <w:t xml:space="preserve"> </w:t>
      </w:r>
      <w:r w:rsidRPr="00B3466B">
        <w:t xml:space="preserve">                                              </w:t>
      </w:r>
      <w:r>
        <w:t xml:space="preserve">                            </w:t>
      </w:r>
      <w:r w:rsidRPr="00B3466B">
        <w:t>Заведующая МАДОУ №58</w:t>
      </w:r>
    </w:p>
    <w:p w:rsidR="00A76AF6" w:rsidRPr="00B3466B" w:rsidRDefault="00A76AF6" w:rsidP="00A76AF6">
      <w:pPr>
        <w:spacing w:after="0"/>
      </w:pPr>
      <w:r>
        <w:t>Протокол</w:t>
      </w:r>
      <w:r w:rsidRPr="00B3466B">
        <w:t xml:space="preserve">№________                                                            </w:t>
      </w:r>
      <w:r>
        <w:t xml:space="preserve">       </w:t>
      </w:r>
      <w:r w:rsidRPr="00B3466B">
        <w:t>____________Т.Е.Соколова</w:t>
      </w:r>
    </w:p>
    <w:p w:rsidR="00A76AF6" w:rsidRPr="00B3466B" w:rsidRDefault="00A76AF6" w:rsidP="00A76AF6">
      <w:pPr>
        <w:spacing w:after="0"/>
      </w:pPr>
      <w:r w:rsidRPr="00B3466B">
        <w:t>От «__»______________г.                                                                                    «__»____________г.</w:t>
      </w:r>
    </w:p>
    <w:p w:rsidR="00C84F4D" w:rsidRDefault="009453C4">
      <w:pPr>
        <w:spacing w:after="0" w:line="259" w:lineRule="auto"/>
        <w:ind w:right="0" w:firstLine="0"/>
        <w:jc w:val="right"/>
      </w:pPr>
      <w:r>
        <w:rPr>
          <w:b/>
          <w:sz w:val="28"/>
        </w:rPr>
        <w:t xml:space="preserve"> </w:t>
      </w:r>
    </w:p>
    <w:p w:rsidR="00C84F4D" w:rsidRDefault="009453C4">
      <w:pPr>
        <w:spacing w:after="28" w:line="259" w:lineRule="auto"/>
        <w:ind w:left="10" w:right="0" w:firstLine="0"/>
        <w:jc w:val="center"/>
      </w:pPr>
      <w:r>
        <w:rPr>
          <w:b/>
          <w:sz w:val="28"/>
        </w:rPr>
        <w:t xml:space="preserve"> </w:t>
      </w:r>
    </w:p>
    <w:p w:rsidR="00C84F4D" w:rsidRDefault="009453C4">
      <w:pPr>
        <w:spacing w:after="0" w:line="281" w:lineRule="auto"/>
        <w:ind w:left="2969" w:right="3034" w:firstLine="0"/>
        <w:jc w:val="center"/>
      </w:pPr>
      <w:r>
        <w:rPr>
          <w:b/>
          <w:sz w:val="28"/>
        </w:rPr>
        <w:t>Положение</w:t>
      </w:r>
      <w:r>
        <w:rPr>
          <w:b/>
          <w:sz w:val="28"/>
        </w:rPr>
        <w:t xml:space="preserve"> о портфолио дошкольника </w:t>
      </w:r>
    </w:p>
    <w:p w:rsidR="00A76AF6" w:rsidRPr="00B031C2" w:rsidRDefault="00A76AF6" w:rsidP="00A76AF6">
      <w:pPr>
        <w:spacing w:after="0"/>
        <w:jc w:val="center"/>
        <w:rPr>
          <w:b/>
        </w:rPr>
      </w:pPr>
      <w:r w:rsidRPr="00B031C2">
        <w:rPr>
          <w:b/>
        </w:rPr>
        <w:t>Муниципальное автономное дошкольное образовательное учреждение</w:t>
      </w:r>
    </w:p>
    <w:p w:rsidR="00A76AF6" w:rsidRPr="00B031C2" w:rsidRDefault="00A76AF6" w:rsidP="00A76AF6">
      <w:pPr>
        <w:spacing w:after="0"/>
        <w:jc w:val="center"/>
        <w:rPr>
          <w:b/>
          <w:i/>
        </w:rPr>
      </w:pPr>
      <w:r w:rsidRPr="00B031C2">
        <w:rPr>
          <w:b/>
          <w:i/>
        </w:rPr>
        <w:t>«Детский сад № 58 «Петушок»</w:t>
      </w:r>
    </w:p>
    <w:p w:rsidR="00C84F4D" w:rsidRDefault="009453C4">
      <w:pPr>
        <w:spacing w:after="25" w:line="259" w:lineRule="auto"/>
        <w:ind w:left="566" w:right="0" w:firstLine="0"/>
        <w:jc w:val="left"/>
      </w:pPr>
      <w:r>
        <w:rPr>
          <w:b/>
        </w:rPr>
        <w:t xml:space="preserve">  </w:t>
      </w:r>
    </w:p>
    <w:p w:rsidR="00C84F4D" w:rsidRDefault="009453C4">
      <w:pPr>
        <w:numPr>
          <w:ilvl w:val="0"/>
          <w:numId w:val="1"/>
        </w:numPr>
        <w:spacing w:after="4" w:line="270" w:lineRule="auto"/>
        <w:ind w:right="0" w:hanging="180"/>
        <w:jc w:val="left"/>
      </w:pPr>
      <w:r>
        <w:rPr>
          <w:b/>
        </w:rPr>
        <w:t>. Общие положения.</w:t>
      </w:r>
      <w:r>
        <w:t xml:space="preserve">  </w:t>
      </w:r>
    </w:p>
    <w:p w:rsidR="00C84F4D" w:rsidRDefault="009453C4">
      <w:pPr>
        <w:numPr>
          <w:ilvl w:val="1"/>
          <w:numId w:val="1"/>
        </w:numPr>
        <w:ind w:right="235"/>
      </w:pPr>
      <w:r>
        <w:t>Настоящее положение определяет порядок формирования и использования портфолио, как способа накопления и оценки индивидуальных достижений ребенка в период его о</w:t>
      </w:r>
      <w:bookmarkStart w:id="0" w:name="_GoBack"/>
      <w:bookmarkEnd w:id="0"/>
      <w:r>
        <w:t xml:space="preserve">бучения и воспитания в дошкольном образовательном учреждении. </w:t>
      </w:r>
    </w:p>
    <w:p w:rsidR="00C84F4D" w:rsidRDefault="009453C4">
      <w:pPr>
        <w:numPr>
          <w:ilvl w:val="1"/>
          <w:numId w:val="1"/>
        </w:numPr>
        <w:ind w:right="235"/>
      </w:pPr>
      <w:r>
        <w:t>Цель портфолио – представить докум</w:t>
      </w:r>
      <w:r>
        <w:t>ентированные результаты процесса развития дошкольника, которые позволят увидеть картину значимых достижений ребенка в целом. Портфолио позволяет информационно обеспечить достижения индивидуального порядка в развитии ребенка, документально демонстрировать с</w:t>
      </w:r>
      <w:r>
        <w:t xml:space="preserve">пектр его способностей, интересов, склонностей, культурных достижений. </w:t>
      </w:r>
    </w:p>
    <w:p w:rsidR="00C84F4D" w:rsidRDefault="009453C4">
      <w:pPr>
        <w:numPr>
          <w:ilvl w:val="1"/>
          <w:numId w:val="1"/>
        </w:numPr>
        <w:ind w:right="235"/>
      </w:pPr>
      <w:r>
        <w:t>Портфолио позволяет учитывать результаты, достигнутые ребенком в разнообразных видах деятельности – образовательной, творческой, коммуникативной и др. Является важным элементом личност</w:t>
      </w:r>
      <w:r>
        <w:t xml:space="preserve">но - ориентированного, деятельностного подхода к образованию, что делает его перспективной формой представления индивидуальных достижений конкретного ребенка. </w:t>
      </w:r>
    </w:p>
    <w:p w:rsidR="00C84F4D" w:rsidRDefault="009453C4">
      <w:pPr>
        <w:numPr>
          <w:ilvl w:val="1"/>
          <w:numId w:val="1"/>
        </w:numPr>
        <w:ind w:right="235"/>
      </w:pPr>
      <w:r>
        <w:t xml:space="preserve">Портфолио дополняет традиционные диагностические методики. </w:t>
      </w:r>
    </w:p>
    <w:p w:rsidR="00C84F4D" w:rsidRDefault="009453C4">
      <w:pPr>
        <w:numPr>
          <w:ilvl w:val="1"/>
          <w:numId w:val="1"/>
        </w:numPr>
        <w:ind w:right="235"/>
      </w:pPr>
      <w:r>
        <w:t xml:space="preserve">Оценка достижений ребенка, входящих </w:t>
      </w:r>
      <w:r>
        <w:t xml:space="preserve">в портфолио, должна быть качественной и количественной. </w:t>
      </w:r>
    </w:p>
    <w:p w:rsidR="00C84F4D" w:rsidRDefault="009453C4">
      <w:pPr>
        <w:numPr>
          <w:ilvl w:val="1"/>
          <w:numId w:val="1"/>
        </w:numPr>
        <w:ind w:right="235"/>
      </w:pPr>
      <w:r>
        <w:t xml:space="preserve">Положение о портфолио является локальным актом ДОУ и оформляется в установленном порядке. </w:t>
      </w:r>
    </w:p>
    <w:p w:rsidR="00C84F4D" w:rsidRDefault="009453C4">
      <w:pPr>
        <w:spacing w:after="26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C84F4D" w:rsidRDefault="009453C4">
      <w:pPr>
        <w:spacing w:after="4" w:line="270" w:lineRule="auto"/>
        <w:ind w:left="561" w:right="0" w:hanging="10"/>
        <w:jc w:val="left"/>
      </w:pPr>
      <w:r>
        <w:rPr>
          <w:b/>
        </w:rPr>
        <w:t xml:space="preserve">2. Задачи портфолио: </w:t>
      </w:r>
    </w:p>
    <w:p w:rsidR="00C84F4D" w:rsidRDefault="009453C4">
      <w:pPr>
        <w:numPr>
          <w:ilvl w:val="0"/>
          <w:numId w:val="2"/>
        </w:numPr>
        <w:ind w:right="235"/>
      </w:pPr>
      <w:r>
        <w:t xml:space="preserve">поддерживать интерес ребенка к виду деятельности, </w:t>
      </w:r>
    </w:p>
    <w:p w:rsidR="00C84F4D" w:rsidRDefault="009453C4">
      <w:pPr>
        <w:numPr>
          <w:ilvl w:val="0"/>
          <w:numId w:val="2"/>
        </w:numPr>
        <w:ind w:right="235"/>
      </w:pPr>
      <w:r>
        <w:t>поощрять его активность и  самост</w:t>
      </w:r>
      <w:r>
        <w:t xml:space="preserve">оятельность, </w:t>
      </w:r>
    </w:p>
    <w:p w:rsidR="00C84F4D" w:rsidRDefault="009453C4">
      <w:pPr>
        <w:numPr>
          <w:ilvl w:val="0"/>
          <w:numId w:val="2"/>
        </w:numPr>
        <w:ind w:right="235"/>
      </w:pPr>
      <w:r>
        <w:t xml:space="preserve">формировать навыки учебной деятельности, </w:t>
      </w:r>
    </w:p>
    <w:p w:rsidR="00C84F4D" w:rsidRDefault="009453C4">
      <w:pPr>
        <w:numPr>
          <w:ilvl w:val="0"/>
          <w:numId w:val="2"/>
        </w:numPr>
        <w:ind w:right="235"/>
      </w:pPr>
      <w:r>
        <w:t xml:space="preserve">содействовать индивидуализации образования дошкольника, </w:t>
      </w:r>
    </w:p>
    <w:p w:rsidR="00C84F4D" w:rsidRDefault="009453C4">
      <w:pPr>
        <w:numPr>
          <w:ilvl w:val="0"/>
          <w:numId w:val="2"/>
        </w:numPr>
        <w:ind w:right="235"/>
      </w:pPr>
      <w:r>
        <w:t xml:space="preserve">закладывать дополнительные предпосылки и возможности для успешной социализации, </w:t>
      </w:r>
    </w:p>
    <w:p w:rsidR="00C84F4D" w:rsidRDefault="009453C4">
      <w:pPr>
        <w:numPr>
          <w:ilvl w:val="0"/>
          <w:numId w:val="2"/>
        </w:numPr>
        <w:ind w:right="235"/>
      </w:pPr>
      <w:r>
        <w:t>укреплять взаимодействие с семьей воспитанника, повышать заинт</w:t>
      </w:r>
      <w:r>
        <w:t xml:space="preserve">ересованность родителей (законных представителей) в результатах развития ребенка, </w:t>
      </w:r>
    </w:p>
    <w:p w:rsidR="00C84F4D" w:rsidRDefault="009453C4">
      <w:pPr>
        <w:numPr>
          <w:ilvl w:val="0"/>
          <w:numId w:val="2"/>
        </w:numPr>
        <w:ind w:right="235"/>
      </w:pPr>
      <w:r>
        <w:lastRenderedPageBreak/>
        <w:t xml:space="preserve">увеличить активность родителей (законных представителей) в совместной педагогической деятельности с ДОУ. </w:t>
      </w:r>
    </w:p>
    <w:p w:rsidR="00C84F4D" w:rsidRDefault="009453C4">
      <w:pPr>
        <w:numPr>
          <w:ilvl w:val="0"/>
          <w:numId w:val="3"/>
        </w:numPr>
        <w:spacing w:after="4" w:line="270" w:lineRule="auto"/>
        <w:ind w:right="0" w:firstLine="566"/>
        <w:jc w:val="left"/>
      </w:pPr>
      <w:r>
        <w:rPr>
          <w:b/>
        </w:rPr>
        <w:t xml:space="preserve">Порядок формирования портфолио. </w:t>
      </w:r>
    </w:p>
    <w:p w:rsidR="00C84F4D" w:rsidRDefault="009453C4">
      <w:pPr>
        <w:numPr>
          <w:ilvl w:val="1"/>
          <w:numId w:val="3"/>
        </w:numPr>
        <w:ind w:right="235"/>
      </w:pPr>
      <w:r>
        <w:t xml:space="preserve">Портфолио воспитанника ДОУ является одной из составляющих «портрета» выпускника и играет важную роль при зачислении ребенка в 1 класс начальной школы для определения вектора его дальнейшего развития и обучения. </w:t>
      </w:r>
    </w:p>
    <w:p w:rsidR="00C84F4D" w:rsidRDefault="009453C4">
      <w:pPr>
        <w:numPr>
          <w:ilvl w:val="1"/>
          <w:numId w:val="3"/>
        </w:numPr>
        <w:ind w:right="235"/>
      </w:pPr>
      <w:r>
        <w:t>Период сбора портфолио – весь период пребыва</w:t>
      </w:r>
      <w:r>
        <w:t xml:space="preserve">ния ребенка в ДОУ. </w:t>
      </w:r>
    </w:p>
    <w:p w:rsidR="00C84F4D" w:rsidRDefault="009453C4">
      <w:pPr>
        <w:numPr>
          <w:ilvl w:val="1"/>
          <w:numId w:val="3"/>
        </w:numPr>
        <w:ind w:right="235"/>
      </w:pPr>
      <w:r>
        <w:t xml:space="preserve">Портфолио ребенка собирается педагогами ДОУ совместно с родителями (законными представителями) по результатам информационно-разъяснительной работы с ними. </w:t>
      </w:r>
    </w:p>
    <w:p w:rsidR="00C84F4D" w:rsidRDefault="009453C4">
      <w:pPr>
        <w:numPr>
          <w:ilvl w:val="1"/>
          <w:numId w:val="3"/>
        </w:numPr>
        <w:ind w:right="235"/>
      </w:pPr>
      <w:r>
        <w:t>По результатам сбора портфолио он остается в пользовании родителей (законных пре</w:t>
      </w:r>
      <w:r>
        <w:t xml:space="preserve">дставителей). </w:t>
      </w:r>
    </w:p>
    <w:p w:rsidR="00C84F4D" w:rsidRDefault="009453C4">
      <w:pPr>
        <w:numPr>
          <w:ilvl w:val="0"/>
          <w:numId w:val="3"/>
        </w:numPr>
        <w:spacing w:after="4" w:line="270" w:lineRule="auto"/>
        <w:ind w:right="0" w:firstLine="566"/>
        <w:jc w:val="left"/>
      </w:pPr>
      <w:r>
        <w:rPr>
          <w:b/>
        </w:rPr>
        <w:t>Структура, содержание портфолио, механизм его оформления и использования.</w:t>
      </w:r>
      <w:r>
        <w:t xml:space="preserve"> </w:t>
      </w:r>
    </w:p>
    <w:p w:rsidR="00C84F4D" w:rsidRDefault="009453C4">
      <w:pPr>
        <w:numPr>
          <w:ilvl w:val="1"/>
          <w:numId w:val="3"/>
        </w:numPr>
        <w:ind w:right="235"/>
      </w:pPr>
      <w:r>
        <w:t xml:space="preserve">Портфолио достижений имеет: </w:t>
      </w:r>
    </w:p>
    <w:p w:rsidR="00C84F4D" w:rsidRDefault="009453C4">
      <w:pPr>
        <w:numPr>
          <w:ilvl w:val="0"/>
          <w:numId w:val="4"/>
        </w:numPr>
        <w:ind w:right="235"/>
      </w:pPr>
      <w:r>
        <w:t xml:space="preserve">титульный лист, который оформляется педагогом (название ДОУ, имя, фамилии ребенка) </w:t>
      </w:r>
    </w:p>
    <w:p w:rsidR="00C84F4D" w:rsidRDefault="009453C4">
      <w:pPr>
        <w:numPr>
          <w:ilvl w:val="0"/>
          <w:numId w:val="4"/>
        </w:numPr>
        <w:spacing w:after="36"/>
        <w:ind w:right="235"/>
      </w:pPr>
      <w:r>
        <w:t xml:space="preserve">основную часть, которая включает в себя:  </w:t>
      </w:r>
    </w:p>
    <w:p w:rsidR="00C84F4D" w:rsidRDefault="009453C4">
      <w:pPr>
        <w:numPr>
          <w:ilvl w:val="0"/>
          <w:numId w:val="5"/>
        </w:numPr>
        <w:ind w:right="235"/>
      </w:pPr>
      <w:r>
        <w:t>визитную к</w:t>
      </w:r>
      <w:r>
        <w:t xml:space="preserve">арточку, которая оформляется педагогом совместно с родителями и по их усмотрению; </w:t>
      </w:r>
    </w:p>
    <w:p w:rsidR="00C84F4D" w:rsidRDefault="009453C4">
      <w:pPr>
        <w:numPr>
          <w:ilvl w:val="0"/>
          <w:numId w:val="5"/>
        </w:numPr>
        <w:ind w:right="235"/>
      </w:pPr>
      <w:r>
        <w:t xml:space="preserve">раздел «Я расту», в котором отражаются антропометрические данные ребенка за весь период пребывания в ДОУ; </w:t>
      </w:r>
    </w:p>
    <w:p w:rsidR="00C84F4D" w:rsidRDefault="009453C4">
      <w:pPr>
        <w:numPr>
          <w:ilvl w:val="0"/>
          <w:numId w:val="5"/>
        </w:numPr>
        <w:ind w:right="235"/>
      </w:pPr>
      <w:r>
        <w:t>раздел «Мои достижения», дипломы, награды, удостоверения об участи</w:t>
      </w:r>
      <w:r>
        <w:t xml:space="preserve">и в конкурсах, проекты и пр.; </w:t>
      </w:r>
    </w:p>
    <w:p w:rsidR="00C84F4D" w:rsidRDefault="009453C4">
      <w:pPr>
        <w:numPr>
          <w:ilvl w:val="0"/>
          <w:numId w:val="5"/>
        </w:numPr>
        <w:ind w:right="235"/>
      </w:pPr>
      <w:r>
        <w:t xml:space="preserve">раздел «Мои творческие работы», в котором размещаются творческие работы ребенка за весь период пребывания в ДОУ. </w:t>
      </w:r>
    </w:p>
    <w:p w:rsidR="00C84F4D" w:rsidRDefault="009453C4">
      <w:pPr>
        <w:numPr>
          <w:ilvl w:val="1"/>
          <w:numId w:val="6"/>
        </w:numPr>
        <w:ind w:right="235"/>
      </w:pPr>
      <w:r>
        <w:t xml:space="preserve">Разделы портфолио систематически пополняются материалами на различных носителях (рисунки, поделки, фотографии, видеоматериалы, копии печатных материалов о дошкольнике и пр). </w:t>
      </w:r>
    </w:p>
    <w:p w:rsidR="00C84F4D" w:rsidRDefault="009453C4">
      <w:pPr>
        <w:numPr>
          <w:ilvl w:val="1"/>
          <w:numId w:val="6"/>
        </w:numPr>
        <w:ind w:right="235"/>
      </w:pPr>
      <w:r>
        <w:t xml:space="preserve">Портфолио используется для составления индивидуальной образовательной траектории </w:t>
      </w:r>
      <w:r>
        <w:t xml:space="preserve">развития ребенка, при приеме ребенка в 1 класс начальной школы и в других случаях. </w:t>
      </w:r>
    </w:p>
    <w:p w:rsidR="00C84F4D" w:rsidRDefault="009453C4">
      <w:pPr>
        <w:numPr>
          <w:ilvl w:val="1"/>
          <w:numId w:val="6"/>
        </w:numPr>
        <w:ind w:right="235"/>
      </w:pPr>
      <w:r>
        <w:t>Ответственность за организацию формирования портфолио и систематического знакомства родителей (законных представителей) с его содержанием возлагается на воспитателей возрас</w:t>
      </w:r>
      <w:r>
        <w:t xml:space="preserve">тной группы. </w:t>
      </w:r>
    </w:p>
    <w:p w:rsidR="00C84F4D" w:rsidRDefault="009453C4">
      <w:pPr>
        <w:numPr>
          <w:ilvl w:val="1"/>
          <w:numId w:val="6"/>
        </w:numPr>
        <w:ind w:right="235"/>
      </w:pPr>
      <w:r>
        <w:t xml:space="preserve">Портфолио хранится в образовательном учреждении в течение всего времени пребывания ребенка в нем. </w:t>
      </w:r>
    </w:p>
    <w:p w:rsidR="00C84F4D" w:rsidRDefault="009453C4">
      <w:pPr>
        <w:numPr>
          <w:ilvl w:val="1"/>
          <w:numId w:val="6"/>
        </w:numPr>
        <w:spacing w:after="85"/>
        <w:ind w:right="235"/>
      </w:pPr>
      <w:r>
        <w:t>При переводе ребенка в другое образовательное учреждение портфолио выдается на руки родителям (законным представителям) вместе с личным делом (</w:t>
      </w:r>
      <w:r>
        <w:t>медицинской картой) ребенка.</w:t>
      </w:r>
      <w:r>
        <w:rPr>
          <w:i/>
        </w:rPr>
        <w:t xml:space="preserve"> </w:t>
      </w:r>
    </w:p>
    <w:p w:rsidR="00C84F4D" w:rsidRDefault="009453C4">
      <w:pPr>
        <w:spacing w:after="42" w:line="259" w:lineRule="auto"/>
        <w:ind w:left="130" w:right="0" w:firstLine="0"/>
        <w:jc w:val="center"/>
      </w:pPr>
      <w:r>
        <w:rPr>
          <w:b/>
          <w:sz w:val="36"/>
        </w:rPr>
        <w:t xml:space="preserve"> </w:t>
      </w:r>
    </w:p>
    <w:p w:rsidR="00C84F4D" w:rsidRDefault="009453C4">
      <w:pPr>
        <w:spacing w:after="0" w:line="259" w:lineRule="auto"/>
        <w:ind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sectPr w:rsidR="00C84F4D">
      <w:pgSz w:w="11906" w:h="16838"/>
      <w:pgMar w:top="1134" w:right="787" w:bottom="121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3BE"/>
    <w:multiLevelType w:val="multilevel"/>
    <w:tmpl w:val="911097AC"/>
    <w:lvl w:ilvl="0">
      <w:start w:val="1"/>
      <w:numFmt w:val="decimal"/>
      <w:lvlText w:val="%1"/>
      <w:lvlJc w:val="left"/>
      <w:pPr>
        <w:ind w:left="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16098"/>
    <w:multiLevelType w:val="hybridMultilevel"/>
    <w:tmpl w:val="0A7CA260"/>
    <w:lvl w:ilvl="0" w:tplc="EDC652D2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259C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44056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203F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542B2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4C20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22F66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66B4F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AC02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1F6524"/>
    <w:multiLevelType w:val="hybridMultilevel"/>
    <w:tmpl w:val="A3E61DA4"/>
    <w:lvl w:ilvl="0" w:tplc="5DACFBB8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498D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8504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6E6CB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21D8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CD42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ECBA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A8D8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A2D2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C440AC"/>
    <w:multiLevelType w:val="multilevel"/>
    <w:tmpl w:val="872ABA3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123FF7"/>
    <w:multiLevelType w:val="multilevel"/>
    <w:tmpl w:val="3336FC14"/>
    <w:lvl w:ilvl="0">
      <w:start w:val="3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E01FDC"/>
    <w:multiLevelType w:val="hybridMultilevel"/>
    <w:tmpl w:val="C3B2FABC"/>
    <w:lvl w:ilvl="0" w:tplc="B11893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E0B492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36B768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EEB9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EC0272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29F4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4618A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FA0D4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961DB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4D"/>
    <w:rsid w:val="004E4239"/>
    <w:rsid w:val="009453C4"/>
    <w:rsid w:val="00951EC2"/>
    <w:rsid w:val="00A76AF6"/>
    <w:rsid w:val="00C8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15875"/>
  <w15:docId w15:val="{9CAB1D71-F71D-4229-A1D7-FC3F7810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right="246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YLA</dc:creator>
  <cp:keywords/>
  <cp:lastModifiedBy>Методист</cp:lastModifiedBy>
  <cp:revision>5</cp:revision>
  <dcterms:created xsi:type="dcterms:W3CDTF">2020-06-16T05:59:00Z</dcterms:created>
  <dcterms:modified xsi:type="dcterms:W3CDTF">2020-06-16T08:44:00Z</dcterms:modified>
</cp:coreProperties>
</file>