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B28" w:rsidRPr="00856B28" w:rsidRDefault="00856B28" w:rsidP="00856B28">
      <w:pPr>
        <w:shd w:val="clear" w:color="auto" w:fill="FFFFFF"/>
        <w:spacing w:before="150" w:after="30" w:line="240" w:lineRule="auto"/>
        <w:outlineLvl w:val="2"/>
        <w:rPr>
          <w:rFonts w:ascii="Times New Roman" w:eastAsia="Times New Roman" w:hAnsi="Times New Roman" w:cs="Times New Roman"/>
          <w:b/>
          <w:bCs/>
          <w:color w:val="39306F"/>
          <w:sz w:val="28"/>
          <w:szCs w:val="28"/>
          <w:lang w:eastAsia="ru-RU"/>
        </w:rPr>
      </w:pPr>
      <w:r w:rsidRPr="00856B28">
        <w:rPr>
          <w:rFonts w:ascii="Times New Roman" w:eastAsia="Times New Roman" w:hAnsi="Times New Roman" w:cs="Times New Roman"/>
          <w:b/>
          <w:bCs/>
          <w:color w:val="39306F"/>
          <w:sz w:val="28"/>
          <w:szCs w:val="28"/>
          <w:lang w:eastAsia="ru-RU"/>
        </w:rPr>
        <w:t>Игры и игровые упражнения с мячом для детей старшего дошкольного возраста</w:t>
      </w:r>
      <w:r>
        <w:rPr>
          <w:rFonts w:ascii="Times New Roman" w:eastAsia="Times New Roman" w:hAnsi="Times New Roman" w:cs="Times New Roman"/>
          <w:b/>
          <w:bCs/>
          <w:color w:val="39306F"/>
          <w:sz w:val="28"/>
          <w:szCs w:val="28"/>
          <w:lang w:eastAsia="ru-RU"/>
        </w:rPr>
        <w:t>.</w:t>
      </w:r>
    </w:p>
    <w:p w:rsidR="00856B28" w:rsidRPr="00856B28" w:rsidRDefault="00856B28" w:rsidP="00856B28">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56B28">
        <w:rPr>
          <w:rFonts w:ascii="Times New Roman" w:eastAsia="Times New Roman" w:hAnsi="Times New Roman" w:cs="Times New Roman"/>
          <w:color w:val="000000"/>
          <w:sz w:val="28"/>
          <w:szCs w:val="28"/>
          <w:lang w:eastAsia="ru-RU"/>
        </w:rPr>
        <w:t xml:space="preserve">Для детей старшего дошкольного возраста арсенал мячей более разнообразен. Ребята выросли, их мышцы могут дифференцировать напряжение, а пальцы рук — выполнять точные действия. В домашних условиях могут быть использованы большой мяч диаметром 18 см, мяч для мини-баскетбола, мяч-утяжелитель (весом 1 кг), мяч - </w:t>
      </w:r>
      <w:proofErr w:type="spellStart"/>
      <w:r w:rsidRPr="00856B28">
        <w:rPr>
          <w:rFonts w:ascii="Times New Roman" w:eastAsia="Times New Roman" w:hAnsi="Times New Roman" w:cs="Times New Roman"/>
          <w:color w:val="000000"/>
          <w:sz w:val="28"/>
          <w:szCs w:val="28"/>
          <w:lang w:eastAsia="ru-RU"/>
        </w:rPr>
        <w:t>массажёр</w:t>
      </w:r>
      <w:proofErr w:type="spellEnd"/>
      <w:r w:rsidRPr="00856B28">
        <w:rPr>
          <w:rFonts w:ascii="Times New Roman" w:eastAsia="Times New Roman" w:hAnsi="Times New Roman" w:cs="Times New Roman"/>
          <w:color w:val="000000"/>
          <w:sz w:val="28"/>
          <w:szCs w:val="28"/>
          <w:lang w:eastAsia="ru-RU"/>
        </w:rPr>
        <w:t>. Ребята играют как с маленьким резиновым или пластмассовым мячом (диаметром 8 см), который стимулирует развитие точных действий, так и с большим резиновым, сенсорным (диаметром 25—30 см), который помогает развивать физические способности. Для старшего дошкольника занимателен мяч набивной (весом 0,5—1 кг). Движения с мячом должны быть сложными — например, не просто бросить (это несложно), а бросить как можно дальше. Дайте ребёнку ориентир (расстояние до 10 м), бросок в цель с расстояния не менее 2 м. Если вы хотите научить детей играть в баскетбол, предлагайте им горизонтальную цель: корзину, обруч, кольцо. Такие задания особенно увлекают мальчиков. Необходимо правильно выбрать мяч. Хороший резиновый мяч — упругий, пружинит при нажатии, после надавливания быстро восстанавливает прежнюю форму. Этот мяч изготовлен из прочного материала, приятен на ощупь, правильной круглой формы, не имеет швов, или они почти незаметны. Дети очень любят мячи разных цветов и типов. Для малыша занимателен мяч с полосками или цветными секторами, а вот старшие ребята предпочитают мячи баскетбольные, волейбольные, футбольные. Не забудьте, что вес мяча должен соответствовать возрасту ребёнка. Набивной мяч не должен быть тяжелее 1 кг, а игровой — 300 г.</w:t>
      </w:r>
    </w:p>
    <w:p w:rsidR="00856B28" w:rsidRPr="00856B28" w:rsidRDefault="00856B28" w:rsidP="00856B28">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56B28">
        <w:rPr>
          <w:rFonts w:ascii="Times New Roman" w:eastAsia="Times New Roman" w:hAnsi="Times New Roman" w:cs="Times New Roman"/>
          <w:color w:val="000000"/>
          <w:sz w:val="28"/>
          <w:szCs w:val="28"/>
          <w:lang w:eastAsia="ru-RU"/>
        </w:rPr>
        <w:t>Для детей старшего дошкольного возраста подойдут </w:t>
      </w:r>
      <w:r w:rsidRPr="00856B28">
        <w:rPr>
          <w:rFonts w:ascii="Times New Roman" w:eastAsia="Times New Roman" w:hAnsi="Times New Roman" w:cs="Times New Roman"/>
          <w:b/>
          <w:bCs/>
          <w:color w:val="0099CC"/>
          <w:sz w:val="28"/>
          <w:szCs w:val="28"/>
          <w:u w:val="single"/>
          <w:bdr w:val="none" w:sz="0" w:space="0" w:color="auto" w:frame="1"/>
          <w:lang w:eastAsia="ru-RU"/>
        </w:rPr>
        <w:t>игры</w:t>
      </w:r>
      <w:r w:rsidRPr="00856B28">
        <w:rPr>
          <w:rFonts w:ascii="Times New Roman" w:eastAsia="Times New Roman" w:hAnsi="Times New Roman" w:cs="Times New Roman"/>
          <w:color w:val="000000"/>
          <w:sz w:val="28"/>
          <w:szCs w:val="28"/>
          <w:lang w:eastAsia="ru-RU"/>
        </w:rPr>
        <w:t>, воспитывающие стремление действовать по правилам, координировать движения в соответствии с двигательной задачей, развивающие силу, ловкость, глазомер, чувство равновесия, умение передвигаться с мячом в пространстве.</w:t>
      </w:r>
    </w:p>
    <w:p w:rsidR="00856B28" w:rsidRPr="00856B28" w:rsidRDefault="00856B28" w:rsidP="00856B28">
      <w:pPr>
        <w:shd w:val="clear" w:color="auto" w:fill="FFFFFF"/>
        <w:spacing w:before="150" w:after="30" w:line="240" w:lineRule="auto"/>
        <w:outlineLvl w:val="3"/>
        <w:rPr>
          <w:rFonts w:ascii="Times New Roman" w:eastAsia="Times New Roman" w:hAnsi="Times New Roman" w:cs="Times New Roman"/>
          <w:b/>
          <w:bCs/>
          <w:color w:val="50509C"/>
          <w:sz w:val="28"/>
          <w:szCs w:val="28"/>
          <w:lang w:eastAsia="ru-RU"/>
        </w:rPr>
      </w:pPr>
      <w:r w:rsidRPr="00856B28">
        <w:rPr>
          <w:rFonts w:ascii="Times New Roman" w:eastAsia="Times New Roman" w:hAnsi="Times New Roman" w:cs="Times New Roman"/>
          <w:b/>
          <w:bCs/>
          <w:color w:val="50509C"/>
          <w:sz w:val="28"/>
          <w:szCs w:val="28"/>
          <w:lang w:eastAsia="ru-RU"/>
        </w:rPr>
        <w:t>Игры с мячом для дошкольников 5-6 лет</w:t>
      </w:r>
    </w:p>
    <w:p w:rsidR="00856B28" w:rsidRPr="00856B28" w:rsidRDefault="00856B28" w:rsidP="00856B28">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56B28">
        <w:rPr>
          <w:rFonts w:ascii="Times New Roman" w:eastAsia="Times New Roman" w:hAnsi="Times New Roman" w:cs="Times New Roman"/>
          <w:b/>
          <w:bCs/>
          <w:color w:val="000000"/>
          <w:sz w:val="28"/>
          <w:szCs w:val="28"/>
          <w:bdr w:val="none" w:sz="0" w:space="0" w:color="auto" w:frame="1"/>
          <w:lang w:eastAsia="ru-RU"/>
        </w:rPr>
        <w:t>Кати в цель</w:t>
      </w:r>
    </w:p>
    <w:p w:rsidR="00856B28" w:rsidRPr="00856B28" w:rsidRDefault="00856B28" w:rsidP="00856B28">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56B28">
        <w:rPr>
          <w:rFonts w:ascii="Times New Roman" w:eastAsia="Times New Roman" w:hAnsi="Times New Roman" w:cs="Times New Roman"/>
          <w:i/>
          <w:iCs/>
          <w:color w:val="000000"/>
          <w:sz w:val="28"/>
          <w:szCs w:val="28"/>
          <w:bdr w:val="none" w:sz="0" w:space="0" w:color="auto" w:frame="1"/>
          <w:lang w:eastAsia="ru-RU"/>
        </w:rPr>
        <w:t>Для игры нужны:</w:t>
      </w:r>
      <w:r w:rsidRPr="00856B28">
        <w:rPr>
          <w:rFonts w:ascii="Times New Roman" w:eastAsia="Times New Roman" w:hAnsi="Times New Roman" w:cs="Times New Roman"/>
          <w:color w:val="000000"/>
          <w:sz w:val="28"/>
          <w:szCs w:val="28"/>
          <w:lang w:eastAsia="ru-RU"/>
        </w:rPr>
        <w:t> картинки (6—8 штук), одинаковые мячи каждому игроку.</w:t>
      </w:r>
    </w:p>
    <w:p w:rsidR="00856B28" w:rsidRPr="00856B28" w:rsidRDefault="00856B28" w:rsidP="00856B28">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56B28">
        <w:rPr>
          <w:rFonts w:ascii="Times New Roman" w:eastAsia="Times New Roman" w:hAnsi="Times New Roman" w:cs="Times New Roman"/>
          <w:color w:val="000000"/>
          <w:sz w:val="28"/>
          <w:szCs w:val="28"/>
          <w:lang w:eastAsia="ru-RU"/>
        </w:rPr>
        <w:t>Взрослый вместе с ребёнком встаёт на линию. На расстоянии 1—1,5 м от линии протягивают верёвку (высота от пола — 5 см). На верёвку на проволочках прикрепляются таблички с различными изображениями, расстояние между которыми составляет 20—30 см. Взрослый договаривается с ребёнком, кто какие таблички будет сбивать. Игра продолжается до тех пор, пока не будут сбиты все таблички.</w:t>
      </w:r>
    </w:p>
    <w:p w:rsidR="00856B28" w:rsidRPr="00856B28" w:rsidRDefault="00856B28" w:rsidP="00856B28">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56B28">
        <w:rPr>
          <w:rFonts w:ascii="Times New Roman" w:eastAsia="Times New Roman" w:hAnsi="Times New Roman" w:cs="Times New Roman"/>
          <w:b/>
          <w:bCs/>
          <w:color w:val="000000"/>
          <w:sz w:val="28"/>
          <w:szCs w:val="28"/>
          <w:bdr w:val="none" w:sz="0" w:space="0" w:color="auto" w:frame="1"/>
          <w:lang w:eastAsia="ru-RU"/>
        </w:rPr>
        <w:t>Сбей мяч</w:t>
      </w:r>
    </w:p>
    <w:p w:rsidR="00856B28" w:rsidRPr="00856B28" w:rsidRDefault="00856B28" w:rsidP="00856B28">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56B28">
        <w:rPr>
          <w:rFonts w:ascii="Times New Roman" w:eastAsia="Times New Roman" w:hAnsi="Times New Roman" w:cs="Times New Roman"/>
          <w:i/>
          <w:iCs/>
          <w:color w:val="000000"/>
          <w:sz w:val="28"/>
          <w:szCs w:val="28"/>
          <w:bdr w:val="none" w:sz="0" w:space="0" w:color="auto" w:frame="1"/>
          <w:lang w:eastAsia="ru-RU"/>
        </w:rPr>
        <w:t>Для игры нужны</w:t>
      </w:r>
      <w:r w:rsidRPr="00856B28">
        <w:rPr>
          <w:rFonts w:ascii="Times New Roman" w:eastAsia="Times New Roman" w:hAnsi="Times New Roman" w:cs="Times New Roman"/>
          <w:color w:val="000000"/>
          <w:sz w:val="28"/>
          <w:szCs w:val="28"/>
          <w:lang w:eastAsia="ru-RU"/>
        </w:rPr>
        <w:t>: малые мячи по количеству игроков и большой мяч.</w:t>
      </w:r>
    </w:p>
    <w:p w:rsidR="00856B28" w:rsidRPr="00856B28" w:rsidRDefault="00856B28" w:rsidP="00856B28">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56B28">
        <w:rPr>
          <w:rFonts w:ascii="Times New Roman" w:eastAsia="Times New Roman" w:hAnsi="Times New Roman" w:cs="Times New Roman"/>
          <w:color w:val="000000"/>
          <w:sz w:val="28"/>
          <w:szCs w:val="28"/>
          <w:lang w:eastAsia="ru-RU"/>
        </w:rPr>
        <w:t xml:space="preserve">Каждый игрок берёт малый мяч (диаметром 18 см). Все' игроки встают вокруг большого мяча (диаметром 60 см) на расстоянии 1,5 м от мяча. По </w:t>
      </w:r>
      <w:r w:rsidRPr="00856B28">
        <w:rPr>
          <w:rFonts w:ascii="Times New Roman" w:eastAsia="Times New Roman" w:hAnsi="Times New Roman" w:cs="Times New Roman"/>
          <w:color w:val="000000"/>
          <w:sz w:val="28"/>
          <w:szCs w:val="28"/>
          <w:lang w:eastAsia="ru-RU"/>
        </w:rPr>
        <w:lastRenderedPageBreak/>
        <w:t>команде «Сбей мяч!» участники катят мячи в большой мяч, стараясь попасть в него. Выигрывает тот, кто быстрее других собьёт большой мяч.</w:t>
      </w:r>
    </w:p>
    <w:p w:rsidR="00856B28" w:rsidRPr="00856B28" w:rsidRDefault="00856B28" w:rsidP="00856B28">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56B28">
        <w:rPr>
          <w:rFonts w:ascii="Times New Roman" w:eastAsia="Times New Roman" w:hAnsi="Times New Roman" w:cs="Times New Roman"/>
          <w:b/>
          <w:bCs/>
          <w:color w:val="000000"/>
          <w:sz w:val="28"/>
          <w:szCs w:val="28"/>
          <w:bdr w:val="none" w:sz="0" w:space="0" w:color="auto" w:frame="1"/>
          <w:lang w:eastAsia="ru-RU"/>
        </w:rPr>
        <w:t>Разбей город</w:t>
      </w:r>
    </w:p>
    <w:p w:rsidR="00856B28" w:rsidRPr="00856B28" w:rsidRDefault="00856B28" w:rsidP="00856B28">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56B28">
        <w:rPr>
          <w:rFonts w:ascii="Times New Roman" w:eastAsia="Times New Roman" w:hAnsi="Times New Roman" w:cs="Times New Roman"/>
          <w:i/>
          <w:iCs/>
          <w:color w:val="000000"/>
          <w:sz w:val="28"/>
          <w:szCs w:val="28"/>
          <w:bdr w:val="none" w:sz="0" w:space="0" w:color="auto" w:frame="1"/>
          <w:lang w:eastAsia="ru-RU"/>
        </w:rPr>
        <w:t>Для игры нужны</w:t>
      </w:r>
      <w:r w:rsidRPr="00856B28">
        <w:rPr>
          <w:rFonts w:ascii="Times New Roman" w:eastAsia="Times New Roman" w:hAnsi="Times New Roman" w:cs="Times New Roman"/>
          <w:color w:val="000000"/>
          <w:sz w:val="28"/>
          <w:szCs w:val="28"/>
          <w:lang w:eastAsia="ru-RU"/>
        </w:rPr>
        <w:t>: мячи по количеству игроков и материал, из которого игроки построят городошные фигуры.</w:t>
      </w:r>
    </w:p>
    <w:p w:rsidR="00856B28" w:rsidRPr="00856B28" w:rsidRDefault="00856B28" w:rsidP="00856B28">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56B28">
        <w:rPr>
          <w:rFonts w:ascii="Times New Roman" w:eastAsia="Times New Roman" w:hAnsi="Times New Roman" w:cs="Times New Roman"/>
          <w:color w:val="000000"/>
          <w:sz w:val="28"/>
          <w:szCs w:val="28"/>
          <w:lang w:eastAsia="ru-RU"/>
        </w:rPr>
        <w:t>Игроки делают из городошных фигур разные постройки, каждый свою. Затем встают напротив них на расстоянии 2 м и катают мячи в постройки. Кто сбивает, тот выигрывает.</w:t>
      </w:r>
    </w:p>
    <w:p w:rsidR="00856B28" w:rsidRPr="00856B28" w:rsidRDefault="00856B28" w:rsidP="00856B28">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56B28">
        <w:rPr>
          <w:rFonts w:ascii="Times New Roman" w:eastAsia="Times New Roman" w:hAnsi="Times New Roman" w:cs="Times New Roman"/>
          <w:b/>
          <w:bCs/>
          <w:color w:val="000000"/>
          <w:sz w:val="28"/>
          <w:szCs w:val="28"/>
          <w:bdr w:val="none" w:sz="0" w:space="0" w:color="auto" w:frame="1"/>
          <w:lang w:eastAsia="ru-RU"/>
        </w:rPr>
        <w:t>Сбей булаву</w:t>
      </w:r>
    </w:p>
    <w:p w:rsidR="00856B28" w:rsidRPr="00856B28" w:rsidRDefault="00856B28" w:rsidP="00856B28">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56B28">
        <w:rPr>
          <w:rFonts w:ascii="Times New Roman" w:eastAsia="Times New Roman" w:hAnsi="Times New Roman" w:cs="Times New Roman"/>
          <w:i/>
          <w:iCs/>
          <w:color w:val="000000"/>
          <w:sz w:val="28"/>
          <w:szCs w:val="28"/>
          <w:bdr w:val="none" w:sz="0" w:space="0" w:color="auto" w:frame="1"/>
          <w:lang w:eastAsia="ru-RU"/>
        </w:rPr>
        <w:t>Для игры нужны</w:t>
      </w:r>
      <w:r w:rsidRPr="00856B28">
        <w:rPr>
          <w:rFonts w:ascii="Times New Roman" w:eastAsia="Times New Roman" w:hAnsi="Times New Roman" w:cs="Times New Roman"/>
          <w:color w:val="000000"/>
          <w:sz w:val="28"/>
          <w:szCs w:val="28"/>
          <w:lang w:eastAsia="ru-RU"/>
        </w:rPr>
        <w:t>: булавы и мячи по количеству игроков.</w:t>
      </w:r>
    </w:p>
    <w:p w:rsidR="00856B28" w:rsidRPr="00856B28" w:rsidRDefault="00856B28" w:rsidP="00856B28">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56B28">
        <w:rPr>
          <w:rFonts w:ascii="Times New Roman" w:eastAsia="Times New Roman" w:hAnsi="Times New Roman" w:cs="Times New Roman"/>
          <w:color w:val="000000"/>
          <w:sz w:val="28"/>
          <w:szCs w:val="28"/>
          <w:lang w:eastAsia="ru-RU"/>
        </w:rPr>
        <w:t>Игроки ставят булавы на линию, на расстоянии 15 — 20 см друг от друга. Отходят от них на 2—2,5 м и катают шары в булавы, стараясь их сбить.</w:t>
      </w:r>
    </w:p>
    <w:p w:rsidR="00856B28" w:rsidRPr="00856B28" w:rsidRDefault="00856B28" w:rsidP="00856B28">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56B28">
        <w:rPr>
          <w:rFonts w:ascii="Times New Roman" w:eastAsia="Times New Roman" w:hAnsi="Times New Roman" w:cs="Times New Roman"/>
          <w:b/>
          <w:bCs/>
          <w:color w:val="000000"/>
          <w:sz w:val="28"/>
          <w:szCs w:val="28"/>
          <w:bdr w:val="none" w:sz="0" w:space="0" w:color="auto" w:frame="1"/>
          <w:lang w:eastAsia="ru-RU"/>
        </w:rPr>
        <w:t>Закати мяч в ворота</w:t>
      </w:r>
    </w:p>
    <w:p w:rsidR="00856B28" w:rsidRPr="00856B28" w:rsidRDefault="00856B28" w:rsidP="00856B28">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0" w:name="_GoBack"/>
      <w:bookmarkEnd w:id="0"/>
      <w:r w:rsidRPr="00856B28">
        <w:rPr>
          <w:rFonts w:ascii="Times New Roman" w:eastAsia="Times New Roman" w:hAnsi="Times New Roman" w:cs="Times New Roman"/>
          <w:i/>
          <w:iCs/>
          <w:color w:val="000000"/>
          <w:sz w:val="28"/>
          <w:szCs w:val="28"/>
          <w:bdr w:val="none" w:sz="0" w:space="0" w:color="auto" w:frame="1"/>
          <w:lang w:eastAsia="ru-RU"/>
        </w:rPr>
        <w:t>Для игры нужны</w:t>
      </w:r>
      <w:r w:rsidRPr="00856B28">
        <w:rPr>
          <w:rFonts w:ascii="Times New Roman" w:eastAsia="Times New Roman" w:hAnsi="Times New Roman" w:cs="Times New Roman"/>
          <w:color w:val="000000"/>
          <w:sz w:val="28"/>
          <w:szCs w:val="28"/>
          <w:lang w:eastAsia="ru-RU"/>
        </w:rPr>
        <w:t>: мячи для каждого игрока и ворота.</w:t>
      </w:r>
    </w:p>
    <w:p w:rsidR="00856B28" w:rsidRPr="00856B28" w:rsidRDefault="00856B28" w:rsidP="00856B28">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56B28">
        <w:rPr>
          <w:rFonts w:ascii="Times New Roman" w:eastAsia="Times New Roman" w:hAnsi="Times New Roman" w:cs="Times New Roman"/>
          <w:color w:val="000000"/>
          <w:sz w:val="28"/>
          <w:szCs w:val="28"/>
          <w:lang w:eastAsia="ru-RU"/>
        </w:rPr>
        <w:t>Игроки встают в пару лицом к воротам (из кубов, кеглей и т. п.). Расстояние между воротами 4—5 м. Толкая мяч ногой, игроки стараются попасть в ворота соперника.</w:t>
      </w:r>
    </w:p>
    <w:p w:rsidR="00856B28" w:rsidRPr="00856B28" w:rsidRDefault="00856B28" w:rsidP="00856B28">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56B28">
        <w:rPr>
          <w:rFonts w:ascii="Times New Roman" w:eastAsia="Times New Roman" w:hAnsi="Times New Roman" w:cs="Times New Roman"/>
          <w:b/>
          <w:bCs/>
          <w:color w:val="000000"/>
          <w:sz w:val="28"/>
          <w:szCs w:val="28"/>
          <w:bdr w:val="none" w:sz="0" w:space="0" w:color="auto" w:frame="1"/>
          <w:lang w:eastAsia="ru-RU"/>
        </w:rPr>
        <w:t>Кто дальше?</w:t>
      </w:r>
    </w:p>
    <w:p w:rsidR="00856B28" w:rsidRPr="00856B28" w:rsidRDefault="00856B28" w:rsidP="00856B28">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56B28">
        <w:rPr>
          <w:rFonts w:ascii="Times New Roman" w:eastAsia="Times New Roman" w:hAnsi="Times New Roman" w:cs="Times New Roman"/>
          <w:i/>
          <w:iCs/>
          <w:color w:val="000000"/>
          <w:sz w:val="28"/>
          <w:szCs w:val="28"/>
          <w:bdr w:val="none" w:sz="0" w:space="0" w:color="auto" w:frame="1"/>
          <w:lang w:eastAsia="ru-RU"/>
        </w:rPr>
        <w:t>Для игры нужны</w:t>
      </w:r>
      <w:r w:rsidRPr="00856B28">
        <w:rPr>
          <w:rFonts w:ascii="Times New Roman" w:eastAsia="Times New Roman" w:hAnsi="Times New Roman" w:cs="Times New Roman"/>
          <w:color w:val="000000"/>
          <w:sz w:val="28"/>
          <w:szCs w:val="28"/>
          <w:lang w:eastAsia="ru-RU"/>
        </w:rPr>
        <w:t>: обручи по количеству игроков.</w:t>
      </w:r>
    </w:p>
    <w:p w:rsidR="00856B28" w:rsidRPr="00856B28" w:rsidRDefault="00856B28" w:rsidP="00856B28">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56B28">
        <w:rPr>
          <w:rFonts w:ascii="Times New Roman" w:eastAsia="Times New Roman" w:hAnsi="Times New Roman" w:cs="Times New Roman"/>
          <w:color w:val="000000"/>
          <w:sz w:val="28"/>
          <w:szCs w:val="28"/>
          <w:lang w:eastAsia="ru-RU"/>
        </w:rPr>
        <w:t>Взрослый предлагает игрокам взять небольшие обручи или кольца, встать на линию площадки и оттолкнуть от 1 себя обруч или кольцо, чтобы он укатился как можно дальше. Выигрывает тот, чей обруч укатился дальше всех.</w:t>
      </w:r>
    </w:p>
    <w:p w:rsidR="00856B28" w:rsidRPr="00856B28" w:rsidRDefault="00856B28" w:rsidP="00856B28">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56B28">
        <w:rPr>
          <w:rFonts w:ascii="Times New Roman" w:eastAsia="Times New Roman" w:hAnsi="Times New Roman" w:cs="Times New Roman"/>
          <w:b/>
          <w:bCs/>
          <w:color w:val="000000"/>
          <w:sz w:val="28"/>
          <w:szCs w:val="28"/>
          <w:bdr w:val="none" w:sz="0" w:space="0" w:color="auto" w:frame="1"/>
          <w:lang w:eastAsia="ru-RU"/>
        </w:rPr>
        <w:t>Корзина</w:t>
      </w:r>
    </w:p>
    <w:p w:rsidR="00856B28" w:rsidRPr="00856B28" w:rsidRDefault="00856B28" w:rsidP="00856B28">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56B28">
        <w:rPr>
          <w:rFonts w:ascii="Times New Roman" w:eastAsia="Times New Roman" w:hAnsi="Times New Roman" w:cs="Times New Roman"/>
          <w:i/>
          <w:iCs/>
          <w:color w:val="000000"/>
          <w:sz w:val="28"/>
          <w:szCs w:val="28"/>
          <w:bdr w:val="none" w:sz="0" w:space="0" w:color="auto" w:frame="1"/>
          <w:lang w:eastAsia="ru-RU"/>
        </w:rPr>
        <w:t>Для игры нужны</w:t>
      </w:r>
      <w:r w:rsidRPr="00856B28">
        <w:rPr>
          <w:rFonts w:ascii="Times New Roman" w:eastAsia="Times New Roman" w:hAnsi="Times New Roman" w:cs="Times New Roman"/>
          <w:color w:val="000000"/>
          <w:sz w:val="28"/>
          <w:szCs w:val="28"/>
          <w:lang w:eastAsia="ru-RU"/>
        </w:rPr>
        <w:t>: корзина и мяч (или мешочек).</w:t>
      </w:r>
    </w:p>
    <w:p w:rsidR="00856B28" w:rsidRPr="00856B28" w:rsidRDefault="00856B28" w:rsidP="00856B28">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56B28">
        <w:rPr>
          <w:rFonts w:ascii="Times New Roman" w:eastAsia="Times New Roman" w:hAnsi="Times New Roman" w:cs="Times New Roman"/>
          <w:color w:val="000000"/>
          <w:sz w:val="28"/>
          <w:szCs w:val="28"/>
          <w:lang w:eastAsia="ru-RU"/>
        </w:rPr>
        <w:t>На дерево или гимнастическую стенку (если она есть) прикрепляются 2 корзины. Взрослый и ребёнок набирают различные предметы, которые будут в неё бросать. Игроки встают на линию, которая располагается на расстоянии 2 м от корзин, и по сигналу начинают бросать в неё предметы. Чья корзина быстрее заполнится, тот выигрывает.</w:t>
      </w:r>
    </w:p>
    <w:p w:rsidR="00856B28" w:rsidRPr="00856B28" w:rsidRDefault="00856B28" w:rsidP="00856B28">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56B28">
        <w:rPr>
          <w:rFonts w:ascii="Times New Roman" w:eastAsia="Times New Roman" w:hAnsi="Times New Roman" w:cs="Times New Roman"/>
          <w:b/>
          <w:bCs/>
          <w:color w:val="000000"/>
          <w:sz w:val="28"/>
          <w:szCs w:val="28"/>
          <w:bdr w:val="none" w:sz="0" w:space="0" w:color="auto" w:frame="1"/>
          <w:lang w:eastAsia="ru-RU"/>
        </w:rPr>
        <w:t>Летающие палочки</w:t>
      </w:r>
    </w:p>
    <w:p w:rsidR="00856B28" w:rsidRPr="00856B28" w:rsidRDefault="00856B28" w:rsidP="00856B28">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56B28">
        <w:rPr>
          <w:rFonts w:ascii="Times New Roman" w:eastAsia="Times New Roman" w:hAnsi="Times New Roman" w:cs="Times New Roman"/>
          <w:i/>
          <w:iCs/>
          <w:color w:val="000000"/>
          <w:sz w:val="28"/>
          <w:szCs w:val="28"/>
          <w:bdr w:val="none" w:sz="0" w:space="0" w:color="auto" w:frame="1"/>
          <w:lang w:eastAsia="ru-RU"/>
        </w:rPr>
        <w:t>Для игры нужны</w:t>
      </w:r>
      <w:r w:rsidRPr="00856B28">
        <w:rPr>
          <w:rFonts w:ascii="Times New Roman" w:eastAsia="Times New Roman" w:hAnsi="Times New Roman" w:cs="Times New Roman"/>
          <w:color w:val="000000"/>
          <w:sz w:val="28"/>
          <w:szCs w:val="28"/>
          <w:lang w:eastAsia="ru-RU"/>
        </w:rPr>
        <w:t>: палочки (по количеству игроков).</w:t>
      </w:r>
    </w:p>
    <w:p w:rsidR="00856B28" w:rsidRPr="00856B28" w:rsidRDefault="00856B28" w:rsidP="00856B28">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56B28">
        <w:rPr>
          <w:rFonts w:ascii="Times New Roman" w:eastAsia="Times New Roman" w:hAnsi="Times New Roman" w:cs="Times New Roman"/>
          <w:color w:val="000000"/>
          <w:sz w:val="28"/>
          <w:szCs w:val="28"/>
          <w:lang w:eastAsia="ru-RU"/>
        </w:rPr>
        <w:t>Взрослый и ребёнок по жребию выбирают того, кто первый начинает игру. Водящие собирают все палочки (по количеству игроков) и по очереди метают их как можно Дальше. Когда все палочки выброшены, водящий считает; До 10. За это время игрок должен собрать все палочки.</w:t>
      </w:r>
    </w:p>
    <w:p w:rsidR="00856B28" w:rsidRPr="00856B28" w:rsidRDefault="00856B28" w:rsidP="00856B28">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56B28">
        <w:rPr>
          <w:rFonts w:ascii="Times New Roman" w:eastAsia="Times New Roman" w:hAnsi="Times New Roman" w:cs="Times New Roman"/>
          <w:color w:val="000000"/>
          <w:sz w:val="28"/>
          <w:szCs w:val="28"/>
          <w:lang w:eastAsia="ru-RU"/>
        </w:rPr>
        <w:t>Затем игроки меняются ролями. Выигрывает тот, кто быстрее соберёт палочки.</w:t>
      </w:r>
    </w:p>
    <w:p w:rsidR="00856B28" w:rsidRPr="00856B28" w:rsidRDefault="00856B28" w:rsidP="00856B28">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56B28">
        <w:rPr>
          <w:rFonts w:ascii="Times New Roman" w:eastAsia="Times New Roman" w:hAnsi="Times New Roman" w:cs="Times New Roman"/>
          <w:b/>
          <w:bCs/>
          <w:color w:val="000000"/>
          <w:sz w:val="28"/>
          <w:szCs w:val="28"/>
          <w:bdr w:val="none" w:sz="0" w:space="0" w:color="auto" w:frame="1"/>
          <w:lang w:eastAsia="ru-RU"/>
        </w:rPr>
        <w:t>Летающая тарелка</w:t>
      </w:r>
    </w:p>
    <w:p w:rsidR="00856B28" w:rsidRPr="00856B28" w:rsidRDefault="00856B28" w:rsidP="00856B28">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56B28">
        <w:rPr>
          <w:rFonts w:ascii="Times New Roman" w:eastAsia="Times New Roman" w:hAnsi="Times New Roman" w:cs="Times New Roman"/>
          <w:i/>
          <w:iCs/>
          <w:color w:val="000000"/>
          <w:sz w:val="28"/>
          <w:szCs w:val="28"/>
          <w:bdr w:val="none" w:sz="0" w:space="0" w:color="auto" w:frame="1"/>
          <w:lang w:eastAsia="ru-RU"/>
        </w:rPr>
        <w:t>Для игры нужны:</w:t>
      </w:r>
      <w:r w:rsidRPr="00856B28">
        <w:rPr>
          <w:rFonts w:ascii="Times New Roman" w:eastAsia="Times New Roman" w:hAnsi="Times New Roman" w:cs="Times New Roman"/>
          <w:color w:val="000000"/>
          <w:sz w:val="28"/>
          <w:szCs w:val="28"/>
          <w:lang w:eastAsia="ru-RU"/>
        </w:rPr>
        <w:t> пластмассовые тарелки по количеству игроков.</w:t>
      </w:r>
    </w:p>
    <w:p w:rsidR="00856B28" w:rsidRPr="00856B28" w:rsidRDefault="00856B28" w:rsidP="00856B28">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856B28">
        <w:rPr>
          <w:rFonts w:ascii="Times New Roman" w:eastAsia="Times New Roman" w:hAnsi="Times New Roman" w:cs="Times New Roman"/>
          <w:color w:val="000000"/>
          <w:sz w:val="28"/>
          <w:szCs w:val="28"/>
          <w:lang w:eastAsia="ru-RU"/>
        </w:rPr>
        <w:t>Игроки берут по пластмассовой тарелке, встают на линию броска и по сигналу бросают тарелку вдаль, стремясь попасть за линию, расположенную в 5 м от линии броска.</w:t>
      </w:r>
    </w:p>
    <w:p w:rsidR="001809E3" w:rsidRPr="00856B28" w:rsidRDefault="001809E3" w:rsidP="00856B28"/>
    <w:sectPr w:rsidR="001809E3" w:rsidRPr="00856B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D40"/>
    <w:rsid w:val="001809E3"/>
    <w:rsid w:val="00760D40"/>
    <w:rsid w:val="00856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F088E"/>
  <w15:chartTrackingRefBased/>
  <w15:docId w15:val="{ED96E7BB-A315-42D3-9D64-67AAECD70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856B2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56B2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56B2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56B28"/>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856B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56B28"/>
    <w:rPr>
      <w:b/>
      <w:bCs/>
    </w:rPr>
  </w:style>
  <w:style w:type="character" w:styleId="a5">
    <w:name w:val="Emphasis"/>
    <w:basedOn w:val="a0"/>
    <w:uiPriority w:val="20"/>
    <w:qFormat/>
    <w:rsid w:val="00856B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784950">
      <w:bodyDiv w:val="1"/>
      <w:marLeft w:val="0"/>
      <w:marRight w:val="0"/>
      <w:marTop w:val="0"/>
      <w:marBottom w:val="0"/>
      <w:divBdr>
        <w:top w:val="none" w:sz="0" w:space="0" w:color="auto"/>
        <w:left w:val="none" w:sz="0" w:space="0" w:color="auto"/>
        <w:bottom w:val="none" w:sz="0" w:space="0" w:color="auto"/>
        <w:right w:val="none" w:sz="0" w:space="0" w:color="auto"/>
      </w:divBdr>
      <w:divsChild>
        <w:div w:id="173885384">
          <w:marLeft w:val="0"/>
          <w:marRight w:val="0"/>
          <w:marTop w:val="0"/>
          <w:marBottom w:val="0"/>
          <w:divBdr>
            <w:top w:val="none" w:sz="0" w:space="0" w:color="auto"/>
            <w:left w:val="none" w:sz="0" w:space="0" w:color="auto"/>
            <w:bottom w:val="none" w:sz="0" w:space="0" w:color="auto"/>
            <w:right w:val="none" w:sz="0" w:space="0" w:color="auto"/>
          </w:divBdr>
          <w:divsChild>
            <w:div w:id="2071537734">
              <w:marLeft w:val="0"/>
              <w:marRight w:val="0"/>
              <w:marTop w:val="0"/>
              <w:marBottom w:val="0"/>
              <w:divBdr>
                <w:top w:val="none" w:sz="0" w:space="0" w:color="auto"/>
                <w:left w:val="none" w:sz="0" w:space="0" w:color="auto"/>
                <w:bottom w:val="none" w:sz="0" w:space="0" w:color="auto"/>
                <w:right w:val="none" w:sz="0" w:space="0" w:color="auto"/>
              </w:divBdr>
              <w:divsChild>
                <w:div w:id="701827149">
                  <w:marLeft w:val="0"/>
                  <w:marRight w:val="0"/>
                  <w:marTop w:val="0"/>
                  <w:marBottom w:val="0"/>
                  <w:divBdr>
                    <w:top w:val="none" w:sz="0" w:space="0" w:color="auto"/>
                    <w:left w:val="none" w:sz="0" w:space="0" w:color="auto"/>
                    <w:bottom w:val="none" w:sz="0" w:space="0" w:color="auto"/>
                    <w:right w:val="none" w:sz="0" w:space="0" w:color="auto"/>
                  </w:divBdr>
                  <w:divsChild>
                    <w:div w:id="399133699">
                      <w:marLeft w:val="0"/>
                      <w:marRight w:val="0"/>
                      <w:marTop w:val="0"/>
                      <w:marBottom w:val="0"/>
                      <w:divBdr>
                        <w:top w:val="none" w:sz="0" w:space="0" w:color="auto"/>
                        <w:left w:val="none" w:sz="0" w:space="0" w:color="auto"/>
                        <w:bottom w:val="none" w:sz="0" w:space="0" w:color="auto"/>
                        <w:right w:val="none" w:sz="0" w:space="0" w:color="auto"/>
                      </w:divBdr>
                      <w:divsChild>
                        <w:div w:id="1761363737">
                          <w:marLeft w:val="0"/>
                          <w:marRight w:val="0"/>
                          <w:marTop w:val="0"/>
                          <w:marBottom w:val="0"/>
                          <w:divBdr>
                            <w:top w:val="none" w:sz="0" w:space="0" w:color="auto"/>
                            <w:left w:val="none" w:sz="0" w:space="0" w:color="auto"/>
                            <w:bottom w:val="none" w:sz="0" w:space="0" w:color="auto"/>
                            <w:right w:val="none" w:sz="0" w:space="0" w:color="auto"/>
                          </w:divBdr>
                          <w:divsChild>
                            <w:div w:id="398090469">
                              <w:marLeft w:val="0"/>
                              <w:marRight w:val="0"/>
                              <w:marTop w:val="0"/>
                              <w:marBottom w:val="0"/>
                              <w:divBdr>
                                <w:top w:val="none" w:sz="0" w:space="0" w:color="auto"/>
                                <w:left w:val="none" w:sz="0" w:space="0" w:color="auto"/>
                                <w:bottom w:val="none" w:sz="0" w:space="0" w:color="auto"/>
                                <w:right w:val="none" w:sz="0" w:space="0" w:color="auto"/>
                              </w:divBdr>
                              <w:divsChild>
                                <w:div w:id="342127431">
                                  <w:marLeft w:val="0"/>
                                  <w:marRight w:val="0"/>
                                  <w:marTop w:val="0"/>
                                  <w:marBottom w:val="0"/>
                                  <w:divBdr>
                                    <w:top w:val="none" w:sz="0" w:space="0" w:color="auto"/>
                                    <w:left w:val="none" w:sz="0" w:space="0" w:color="auto"/>
                                    <w:bottom w:val="none" w:sz="0" w:space="0" w:color="auto"/>
                                    <w:right w:val="none" w:sz="0" w:space="0" w:color="auto"/>
                                  </w:divBdr>
                                  <w:divsChild>
                                    <w:div w:id="20920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711</Words>
  <Characters>4053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2</cp:revision>
  <dcterms:created xsi:type="dcterms:W3CDTF">2020-10-23T04:31:00Z</dcterms:created>
  <dcterms:modified xsi:type="dcterms:W3CDTF">2020-10-23T04:33:00Z</dcterms:modified>
</cp:coreProperties>
</file>