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F69" w:rsidRPr="00391770" w:rsidRDefault="00041F69" w:rsidP="00391770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outline/>
          <w:color w:val="C0504D" w:themeColor="accent2"/>
          <w:sz w:val="44"/>
          <w:szCs w:val="44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91770">
        <w:rPr>
          <w:rFonts w:ascii="Times New Roman" w:eastAsia="Times New Roman" w:hAnsi="Times New Roman" w:cs="Times New Roman"/>
          <w:b/>
          <w:bCs/>
          <w:outline/>
          <w:color w:val="C0504D" w:themeColor="accent2"/>
          <w:sz w:val="44"/>
          <w:szCs w:val="44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Ребенок ворует</w:t>
      </w:r>
      <w:r w:rsidRPr="00391770">
        <w:rPr>
          <w:rFonts w:ascii="Times New Roman" w:eastAsia="Times New Roman" w:hAnsi="Times New Roman" w:cs="Times New Roman"/>
          <w:b/>
          <w:outline/>
          <w:color w:val="C0504D" w:themeColor="accent2"/>
          <w:sz w:val="44"/>
          <w:szCs w:val="44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</w:t>
      </w:r>
    </w:p>
    <w:p w:rsidR="00041F69" w:rsidRPr="00391770" w:rsidRDefault="00041F69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Почему? Всплеск воровства (клептомании) отмечается у детей в возрасте 5-6 и 10-12 лет. И только от родителей зависит, будет ли ребенок брать чужое в дальнейшем. Почему ребенок ворует? Как отучить ребенка воровать? Для начала выясним, какие причины могут подтолкнуть ребенка к воровству.</w:t>
      </w:r>
    </w:p>
    <w:p w:rsidR="00391770" w:rsidRPr="00391770" w:rsidRDefault="00391770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041F69" w:rsidRPr="00391770" w:rsidRDefault="00757C4A" w:rsidP="00391770">
      <w:pPr>
        <w:numPr>
          <w:ilvl w:val="0"/>
          <w:numId w:val="1"/>
        </w:numPr>
        <w:spacing w:after="0"/>
        <w:ind w:left="165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«МЫ НЕ УЧИЛИ РЕБЕНКА ВОРОВАТЬ…»</w:t>
      </w:r>
    </w:p>
    <w:p w:rsidR="00041F69" w:rsidRPr="00391770" w:rsidRDefault="00041F69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 xml:space="preserve">Вернувшись из магазина, мама часто говорит: «Взяла сегодня кусочек сыра».  Учитывая тот факт, что </w:t>
      </w:r>
      <w:proofErr w:type="gramStart"/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у  маленького</w:t>
      </w:r>
      <w:proofErr w:type="gramEnd"/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 xml:space="preserve"> ребенка конкретное мышление, он  слово «Взяла» поймет буквально. А так как родители для ребенка авторитет раз «Взяла» — значит МОЖНО!</w:t>
      </w:r>
    </w:p>
    <w:p w:rsidR="00041F69" w:rsidRPr="00391770" w:rsidRDefault="00041F69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Папа, вернувшись с работы, приносит бумагу и говорит ребенку: «Вот, Саша, я принес тебе бумагу, рисуй». Ребенок знает, что на работе ничего не покупают, а значит, берут сами. Так у ребенка постепенно формируется представление, что взять, то, что хочется – это нормально. Так что же родители тогда хотят от ребенка после этого. Всему этому они сами научили ребенка.</w:t>
      </w:r>
    </w:p>
    <w:p w:rsidR="00391770" w:rsidRPr="00391770" w:rsidRDefault="00391770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041F69" w:rsidRPr="00391770" w:rsidRDefault="00757C4A" w:rsidP="00391770">
      <w:pPr>
        <w:numPr>
          <w:ilvl w:val="0"/>
          <w:numId w:val="2"/>
        </w:numPr>
        <w:spacing w:after="0"/>
        <w:ind w:left="165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>«У НЕГО ЖЕ ВСЕ ЕСТЬ!»</w:t>
      </w:r>
    </w:p>
    <w:p w:rsidR="00041F69" w:rsidRPr="00391770" w:rsidRDefault="00041F69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Не правы те родители, которые утверждают, что у их ребенка «все есть».  На самом деле есть множество мелочей, так нужных ребенку для сиюминутного счастья, которые родители дать не могут. Но, если мама утверждает, что у Саши есть все, значит, так и ДОЛЖНО БЫТЬ. Если чего — то нет, или мама не покупает, значит, думает ребенок, надо достать самому, чтобы действительно «БЫЛО ВСЕ». Если ребенок достаточно самостоятелен, он может решиться на восстановление справедливости» и без родителей.</w:t>
      </w:r>
    </w:p>
    <w:p w:rsidR="00041F69" w:rsidRPr="00391770" w:rsidRDefault="00041F69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 xml:space="preserve">Есть и другой вариант хода детской мысли. В случае, если ребенок упрям и несколько озлоблен он может рассуждать так: «Я это очень хочу. Я просил, но мне не купили. Пеняйте на </w:t>
      </w:r>
      <w:proofErr w:type="gramStart"/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себя,  теперь</w:t>
      </w:r>
      <w:proofErr w:type="gramEnd"/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 xml:space="preserve"> я возьму сам!». Эгоизм – вот сила, которая движет ребенком в этом случае.  По «криминальности» эгоизм как движущая сила стоит на первом месте.</w:t>
      </w:r>
    </w:p>
    <w:p w:rsidR="00391770" w:rsidRPr="00391770" w:rsidRDefault="00391770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</w:p>
    <w:p w:rsidR="00041F69" w:rsidRPr="00391770" w:rsidRDefault="00041F69" w:rsidP="00391770">
      <w:pPr>
        <w:spacing w:after="0"/>
        <w:jc w:val="both"/>
        <w:outlineLvl w:val="2"/>
        <w:rPr>
          <w:rFonts w:ascii="Times New Roman" w:eastAsia="Times New Roman" w:hAnsi="Times New Roman" w:cs="Times New Roman"/>
          <w:smallCaps/>
          <w:color w:val="B01717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smallCaps/>
          <w:color w:val="B01717"/>
          <w:sz w:val="28"/>
          <w:szCs w:val="28"/>
          <w:lang w:eastAsia="ru-RU"/>
        </w:rPr>
        <w:t>3</w:t>
      </w:r>
      <w:r w:rsidR="00757C4A" w:rsidRPr="00391770">
        <w:rPr>
          <w:rFonts w:ascii="Times New Roman" w:eastAsia="Times New Roman" w:hAnsi="Times New Roman" w:cs="Times New Roman"/>
          <w:smallCaps/>
          <w:color w:val="B01717"/>
          <w:sz w:val="28"/>
          <w:szCs w:val="28"/>
          <w:lang w:eastAsia="ru-RU"/>
        </w:rPr>
        <w:t>.      У РЕБЕНКА РАЗМЫТА ГРАНИЦА «СВОЕ-ЧУЖОЕ»</w:t>
      </w:r>
    </w:p>
    <w:p w:rsidR="00041F69" w:rsidRPr="00391770" w:rsidRDefault="00041F69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 xml:space="preserve">Подросток 13 лет украл из кармана школьного друга некую сумму. Себе самому объясняет кражу так: «Я коплю на телефон. Димка копит на компьютер. На компьютер нужно намного больше денег, он вряд ли накопит, </w:t>
      </w:r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lastRenderedPageBreak/>
        <w:t>да и родители у него обеспеченнее, чем мои, они ему и так купят. А мне надо совсем немного, поэтому я возьму у него и куплю себе телефон».</w:t>
      </w:r>
    </w:p>
    <w:p w:rsidR="00041F69" w:rsidRPr="00391770" w:rsidRDefault="00041F69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 xml:space="preserve">Подростком, укравшим </w:t>
      </w:r>
      <w:proofErr w:type="gramStart"/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деньги,  движет</w:t>
      </w:r>
      <w:proofErr w:type="gramEnd"/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 xml:space="preserve"> огромное желание и одновременно шаткая граница «свое-чужое».  Подобный мотив воровства сформирован в одном известном стишке: «Если от много взять немножко – это не кража, а просто дележка!»</w:t>
      </w:r>
    </w:p>
    <w:p w:rsidR="00041F69" w:rsidRPr="00391770" w:rsidRDefault="00041F69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Кроме мотивов существуют еще и конкретные поводы, побуждающие ребенка украсть из родительского кошелька.</w:t>
      </w:r>
    </w:p>
    <w:p w:rsidR="00391770" w:rsidRPr="00391770" w:rsidRDefault="00391770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</w:p>
    <w:p w:rsidR="00041F69" w:rsidRPr="00391770" w:rsidRDefault="00041F69" w:rsidP="00391770">
      <w:pPr>
        <w:spacing w:after="0"/>
        <w:jc w:val="both"/>
        <w:outlineLvl w:val="2"/>
        <w:rPr>
          <w:rFonts w:ascii="Times New Roman" w:eastAsia="Times New Roman" w:hAnsi="Times New Roman" w:cs="Times New Roman"/>
          <w:smallCaps/>
          <w:color w:val="B01717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smallCaps/>
          <w:color w:val="B01717"/>
          <w:sz w:val="28"/>
          <w:szCs w:val="28"/>
          <w:lang w:eastAsia="ru-RU"/>
        </w:rPr>
        <w:t xml:space="preserve">4.      </w:t>
      </w:r>
      <w:r w:rsidR="00757C4A" w:rsidRPr="00391770">
        <w:rPr>
          <w:rFonts w:ascii="Times New Roman" w:eastAsia="Times New Roman" w:hAnsi="Times New Roman" w:cs="Times New Roman"/>
          <w:smallCaps/>
          <w:color w:val="B01717"/>
          <w:sz w:val="28"/>
          <w:szCs w:val="28"/>
          <w:lang w:eastAsia="ru-RU"/>
        </w:rPr>
        <w:t>ХАЛАТНОЕ ОТНОШЕНИЕ К ДЕНЬГАМ В СЕМЬЕ</w:t>
      </w:r>
    </w:p>
    <w:p w:rsidR="00041F69" w:rsidRPr="00391770" w:rsidRDefault="00041F69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 xml:space="preserve">В обеспеченной семье никто из взрослых </w:t>
      </w:r>
      <w:proofErr w:type="gramStart"/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деньги  особо</w:t>
      </w:r>
      <w:proofErr w:type="gramEnd"/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 xml:space="preserve"> не считает, они всегда доступны. У ребенка всегда есть карманные деньги. Но случается такое, что деньги закончились, а попросить их в данный момент у родителей по неким причинам невозможно (их нет дома или поссорился). Ребенок оправдывает себя тем, что родители и так бы ему дали, так зачем же спрашивать.</w:t>
      </w:r>
    </w:p>
    <w:p w:rsidR="00391770" w:rsidRPr="00391770" w:rsidRDefault="00391770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</w:p>
    <w:p w:rsidR="00041F69" w:rsidRPr="00391770" w:rsidRDefault="00041F69" w:rsidP="00391770">
      <w:pPr>
        <w:spacing w:after="0"/>
        <w:jc w:val="both"/>
        <w:outlineLvl w:val="2"/>
        <w:rPr>
          <w:rFonts w:ascii="Times New Roman" w:eastAsia="Times New Roman" w:hAnsi="Times New Roman" w:cs="Times New Roman"/>
          <w:smallCaps/>
          <w:color w:val="B01717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smallCaps/>
          <w:color w:val="B01717"/>
          <w:sz w:val="28"/>
          <w:szCs w:val="28"/>
          <w:lang w:eastAsia="ru-RU"/>
        </w:rPr>
        <w:t xml:space="preserve">5.      </w:t>
      </w:r>
      <w:r w:rsidR="00757C4A" w:rsidRPr="00391770">
        <w:rPr>
          <w:rFonts w:ascii="Times New Roman" w:eastAsia="Times New Roman" w:hAnsi="Times New Roman" w:cs="Times New Roman"/>
          <w:smallCaps/>
          <w:color w:val="B01717"/>
          <w:sz w:val="28"/>
          <w:szCs w:val="28"/>
          <w:lang w:eastAsia="ru-RU"/>
        </w:rPr>
        <w:t>СКУПОСТЬ РОДИТЕЛЕЙ</w:t>
      </w:r>
    </w:p>
    <w:p w:rsidR="00041F69" w:rsidRPr="00391770" w:rsidRDefault="00041F69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Важно, чтобы ребенок знал, почему нельзя порой получить то, что очень хочется. Если на вопрос ребенка «</w:t>
      </w:r>
      <w:proofErr w:type="gramStart"/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Можно..?</w:t>
      </w:r>
      <w:proofErr w:type="gramEnd"/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» взрослые отвечают «Нельзя!», то он тут же начинает искать ответ на вопрос: «Почему нельзя?»  И бессознательно найдет тот, который для него будет наиболее выгоден. Например, решит, что родители могут дать ему деньги, но не хотят.</w:t>
      </w:r>
    </w:p>
    <w:p w:rsidR="00041F69" w:rsidRPr="00391770" w:rsidRDefault="00041F69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Или другой вариант хода мысли: «Они не понимают, как мне это необходимо! Они никогда меня не понимают.  Придется самому искать выход, возможность.</w:t>
      </w:r>
    </w:p>
    <w:p w:rsidR="00041F69" w:rsidRPr="00391770" w:rsidRDefault="00041F69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А вот если бы родители объяснили, ответили ребенку, почему «нельзя», возможно, ничего бы и не произошло.</w:t>
      </w:r>
    </w:p>
    <w:p w:rsidR="00391770" w:rsidRPr="00391770" w:rsidRDefault="00391770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</w:p>
    <w:p w:rsidR="00041F69" w:rsidRPr="00391770" w:rsidRDefault="00041F69" w:rsidP="00391770">
      <w:pPr>
        <w:spacing w:after="0"/>
        <w:jc w:val="both"/>
        <w:outlineLvl w:val="2"/>
        <w:rPr>
          <w:rFonts w:ascii="Times New Roman" w:eastAsia="Times New Roman" w:hAnsi="Times New Roman" w:cs="Times New Roman"/>
          <w:smallCaps/>
          <w:color w:val="B01717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smallCaps/>
          <w:color w:val="B01717"/>
          <w:sz w:val="28"/>
          <w:szCs w:val="28"/>
          <w:lang w:eastAsia="ru-RU"/>
        </w:rPr>
        <w:t xml:space="preserve">6.      </w:t>
      </w:r>
      <w:r w:rsidR="00757C4A" w:rsidRPr="00391770">
        <w:rPr>
          <w:rFonts w:ascii="Times New Roman" w:eastAsia="Times New Roman" w:hAnsi="Times New Roman" w:cs="Times New Roman"/>
          <w:smallCaps/>
          <w:color w:val="B01717"/>
          <w:sz w:val="28"/>
          <w:szCs w:val="28"/>
          <w:lang w:eastAsia="ru-RU"/>
        </w:rPr>
        <w:t>ПРОТЕСТ РЕБЕНКА ПРОТИВ АВТОРИТАРНОСТИ РОДИТЕЛЕЙ</w:t>
      </w:r>
    </w:p>
    <w:p w:rsidR="00041F69" w:rsidRPr="00391770" w:rsidRDefault="00041F69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На просьбу Саши дать немного денег, папа спрашивает: «На что конкретно нужны деньги?». Саше очень не хочется говорить.  Тогда папа строго говорит: «Тебе не нужны карманные деньги, все, что тебе нужно мы тебе купим сами!».  Родителям и в голову прийти не может, что Саша, возможно, копит на подарок маме. Родители сами того не замечая тормозят взросление ребенка, лишая его самостоятельности. Виной всему недопонимание в семье, неправильно выбранный и применяемый стиль воспитания ребенка, и, главное, отсутствие доверия между ребенком и родителями.</w:t>
      </w:r>
    </w:p>
    <w:p w:rsidR="00041F69" w:rsidRPr="00391770" w:rsidRDefault="00041F69" w:rsidP="00391770">
      <w:pPr>
        <w:spacing w:after="0"/>
        <w:jc w:val="both"/>
        <w:outlineLvl w:val="2"/>
        <w:rPr>
          <w:rFonts w:ascii="Times New Roman" w:eastAsia="Times New Roman" w:hAnsi="Times New Roman" w:cs="Times New Roman"/>
          <w:smallCaps/>
          <w:color w:val="B01717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smallCaps/>
          <w:color w:val="B01717"/>
          <w:sz w:val="28"/>
          <w:szCs w:val="28"/>
          <w:lang w:eastAsia="ru-RU"/>
        </w:rPr>
        <w:lastRenderedPageBreak/>
        <w:t xml:space="preserve">7.      </w:t>
      </w:r>
      <w:r w:rsidR="00757C4A" w:rsidRPr="00391770">
        <w:rPr>
          <w:rFonts w:ascii="Times New Roman" w:eastAsia="Times New Roman" w:hAnsi="Times New Roman" w:cs="Times New Roman"/>
          <w:smallCaps/>
          <w:color w:val="B01717"/>
          <w:sz w:val="28"/>
          <w:szCs w:val="28"/>
          <w:lang w:eastAsia="ru-RU"/>
        </w:rPr>
        <w:t>ЛОЖНОЕ ВОССТАНОВЛЕНИЕ РЕБЕНКОМ СПРАВЕДЛИВОСТИ</w:t>
      </w:r>
    </w:p>
    <w:p w:rsidR="00041F69" w:rsidRDefault="00041F69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Десятилетняя девочка говорит: «Ходили с мамой в магазин, там были вкусные, дорогие конфеты. Я, вслед за мамой, возмущалась их дороговизной.  Однажды мама дала мне денег только на одну конфету. Протягиваю деньги продавцу и говорю «Одну». Она: «Возьми сама», и отвернулась. Ну, у меня рука сама две взяла… Иду обратно и думаю: «Так вам и надо, нечего так дорого продавать!».</w:t>
      </w:r>
    </w:p>
    <w:p w:rsidR="00391770" w:rsidRPr="00391770" w:rsidRDefault="00391770" w:rsidP="0039177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</w:p>
    <w:p w:rsidR="00041F69" w:rsidRPr="00391770" w:rsidRDefault="00041F69" w:rsidP="00391770">
      <w:pPr>
        <w:spacing w:after="0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СОВЕТЫ РОДИТЕЛЯМ:</w:t>
      </w:r>
    </w:p>
    <w:p w:rsidR="00041F69" w:rsidRPr="00391770" w:rsidRDefault="00041F69" w:rsidP="00391770">
      <w:pPr>
        <w:numPr>
          <w:ilvl w:val="0"/>
          <w:numId w:val="3"/>
        </w:numPr>
        <w:spacing w:after="0"/>
        <w:ind w:left="165"/>
        <w:jc w:val="both"/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  <w:t>Услышав от кого-нибудь со стороны, что ваш ребенок, что – то украл, постарайтесь сдержать эмоции, особенно, если ребенок находится рядом.  Строго, но вежливо пообещайте во всем разобраться. Знайте: ребенок наблюдает за вашей реакцией.</w:t>
      </w:r>
    </w:p>
    <w:p w:rsidR="00041F69" w:rsidRPr="00391770" w:rsidRDefault="00041F69" w:rsidP="00391770">
      <w:pPr>
        <w:spacing w:after="0"/>
        <w:jc w:val="both"/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 xml:space="preserve">Предположим, что ребенок ни в чем не виноват, его обвинили ошибочно, а вы обрушите на него весь свой гнев.  Или наоборот, если ребенок действительно взял чужую вещь или деньги, а вы будете рьяно его защищать. На лицо урок двойной морали… Следовательно, чтобы не наломать дров, держите себя в руках, сохраняйте спокойствие </w:t>
      </w:r>
      <w:proofErr w:type="gramStart"/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>и  холодную</w:t>
      </w:r>
      <w:proofErr w:type="gramEnd"/>
      <w:r w:rsidRPr="00391770">
        <w:rPr>
          <w:rFonts w:ascii="Times New Roman" w:eastAsia="Times New Roman" w:hAnsi="Times New Roman" w:cs="Times New Roman"/>
          <w:color w:val="23271B"/>
          <w:sz w:val="28"/>
          <w:szCs w:val="28"/>
          <w:lang w:eastAsia="ru-RU"/>
        </w:rPr>
        <w:t xml:space="preserve"> рассудительность.</w:t>
      </w:r>
    </w:p>
    <w:p w:rsidR="00041F69" w:rsidRPr="00391770" w:rsidRDefault="00041F69" w:rsidP="00391770">
      <w:pPr>
        <w:numPr>
          <w:ilvl w:val="0"/>
          <w:numId w:val="4"/>
        </w:numPr>
        <w:spacing w:after="0"/>
        <w:ind w:left="165"/>
        <w:jc w:val="both"/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  <w:t>Как только успокоитесь, соберите как можно больше объективной информации о случившемся. Расспросите свидетелей. Например, если жертвой стал одноклассник вашего ребенка, не торопитесь бежать к его родителям, сначала побеседуйте с классным руководителем пострадавшего.</w:t>
      </w:r>
    </w:p>
    <w:p w:rsidR="00041F69" w:rsidRPr="00391770" w:rsidRDefault="00041F69" w:rsidP="00391770">
      <w:pPr>
        <w:numPr>
          <w:ilvl w:val="0"/>
          <w:numId w:val="4"/>
        </w:numPr>
        <w:spacing w:after="0"/>
        <w:ind w:left="165"/>
        <w:jc w:val="both"/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  <w:t>Не делайте вид, что ничего не случилось. Скажите ребенку, что знаете о его поступке и хотели бы все обсудить. Ни в коем случае не давите на ребенка. По возможности попросите, чтобы он сам, когда будет готов, все рассказал. Дайте ему на обдумывание пару дней.  Если он действительно виновен и считает себя таковым, то это время станет для него нелегким испытанием.  Ну, а если ваш ребенок ни в чем не виноват, он очень скоро сам прояснит ситуацию.</w:t>
      </w:r>
    </w:p>
    <w:p w:rsidR="00041F69" w:rsidRPr="00391770" w:rsidRDefault="00041F69" w:rsidP="00391770">
      <w:pPr>
        <w:numPr>
          <w:ilvl w:val="0"/>
          <w:numId w:val="4"/>
        </w:numPr>
        <w:spacing w:after="0"/>
        <w:ind w:left="165"/>
        <w:jc w:val="both"/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  <w:t>Забудьте фразу: «Мне некогда, подойди попозже!».  Это касается не только данного случая. Ребенка нужно выслушивать именно в тот момент, когда он готов открыть вам душу.  Разговаривая с ребенком, не занимайте позицию судьи. Самый оптимальный тон для разговора – заинтересованное участие. Ребенку намного легче сделать признание, если он не чувствует со стороны родителей агрессивности. Но не переусердствуйте! В вашем голосе должно звучать сочувствие и понимание, а не одобрение.</w:t>
      </w:r>
    </w:p>
    <w:p w:rsidR="00041F69" w:rsidRPr="00391770" w:rsidRDefault="00041F69" w:rsidP="00391770">
      <w:pPr>
        <w:numPr>
          <w:ilvl w:val="0"/>
          <w:numId w:val="4"/>
        </w:numPr>
        <w:spacing w:after="0"/>
        <w:ind w:left="165"/>
        <w:jc w:val="both"/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  <w:t xml:space="preserve">Если ребенок взял чужое «просто так».  В этом случае в большей степени виноваты сами родители. Ребенок не уяснил границы дозволенного. </w:t>
      </w:r>
      <w:r w:rsidRPr="00391770"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  <w:lastRenderedPageBreak/>
        <w:t xml:space="preserve">Попробуйте проанализировать и вместе с ребенком разобрать ситуацию. Рассуждайте от обратного: «Предположим, что кто-то возьмет твою вещь, украдет ее. Что ты почувствуешь?». Дети младшего и среднего возрастов, пожалев себя, легко могут пожалеть и другого.   Подростки же более эгоистичны. Их убедить </w:t>
      </w:r>
      <w:proofErr w:type="gramStart"/>
      <w:r w:rsidRPr="00391770"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  <w:t>может  логичность</w:t>
      </w:r>
      <w:proofErr w:type="gramEnd"/>
      <w:r w:rsidRPr="00391770"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  <w:t xml:space="preserve"> рассуждения.</w:t>
      </w:r>
    </w:p>
    <w:p w:rsidR="00041F69" w:rsidRPr="00391770" w:rsidRDefault="00041F69" w:rsidP="00391770">
      <w:pPr>
        <w:numPr>
          <w:ilvl w:val="0"/>
          <w:numId w:val="4"/>
        </w:numPr>
        <w:spacing w:after="0"/>
        <w:ind w:left="165"/>
        <w:jc w:val="both"/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  <w:t>Если ребенок украл сознательно. Это наиболее сложный случай. Раз ребенок пошел на воровство сознательно, значит, у него отсутствуют четкие нравственные установки, ориентиры, но зато имеется чувство глубокой внутренней неудовлетворенности.  Разбираться придется долго, по каждой позиции, объясняя, что воровство – это не просто неприличный поступок, но и уголовно наказуемое деяние.</w:t>
      </w:r>
    </w:p>
    <w:p w:rsidR="00041F69" w:rsidRPr="00391770" w:rsidRDefault="00041F69" w:rsidP="00391770">
      <w:pPr>
        <w:numPr>
          <w:ilvl w:val="0"/>
          <w:numId w:val="4"/>
        </w:numPr>
        <w:spacing w:after="0"/>
        <w:ind w:left="165"/>
        <w:jc w:val="both"/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  <w:t>Наказание должно быть неминуемо.  Речь здесь идет не о порке и всевозможных лишениях, а о публичном раскаянии и принесении извинений пострадавшему, так как именно это является самым страшным наказанием для воришки и в следующий раз он подумает, прежде чем совершить очередное преступление.  Раскаяться воришка должен в вашем присутствии, либо в присутствии учителя, приятелей.  Чувство стыда, которое испытает ребенок, будет намного эффективнее нотаций и ремня.</w:t>
      </w:r>
    </w:p>
    <w:p w:rsidR="00757C4A" w:rsidRPr="00391770" w:rsidRDefault="00041F69" w:rsidP="00391770">
      <w:pPr>
        <w:numPr>
          <w:ilvl w:val="0"/>
          <w:numId w:val="4"/>
        </w:numPr>
        <w:spacing w:after="0"/>
        <w:ind w:left="165"/>
        <w:jc w:val="both"/>
        <w:rPr>
          <w:rFonts w:ascii="Arial" w:eastAsia="Times New Roman" w:hAnsi="Arial" w:cs="Arial"/>
          <w:color w:val="23271B"/>
          <w:sz w:val="28"/>
          <w:szCs w:val="28"/>
          <w:lang w:eastAsia="ru-RU"/>
        </w:rPr>
      </w:pPr>
      <w:r w:rsidRPr="00391770"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  <w:t xml:space="preserve">Помогите ребенку справиться с последствиями пережитого им стресса.  Скажите, что вы гордитесь его мужеством, потому что – это поступок признать открыто себя виноватым. Если кража, которую совершил ребенок, была сознательной, расскажите ему, будто читали в газете, либо видели по телевизору репортаж о мальчике, который не смог найти в себе силы </w:t>
      </w:r>
      <w:proofErr w:type="gramStart"/>
      <w:r w:rsidRPr="00391770"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  <w:t>и  вовремя</w:t>
      </w:r>
      <w:proofErr w:type="gramEnd"/>
      <w:r w:rsidRPr="00391770"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  <w:t xml:space="preserve"> признаться и так запутался в своих ошибках, что… Продолжение истории будет зависеть от впечатлительности вашего ребенка.</w:t>
      </w:r>
    </w:p>
    <w:p w:rsidR="00757C4A" w:rsidRPr="00391770" w:rsidRDefault="00757C4A" w:rsidP="00391770">
      <w:pPr>
        <w:spacing w:after="0"/>
        <w:ind w:left="165"/>
        <w:jc w:val="both"/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</w:pPr>
    </w:p>
    <w:p w:rsidR="00757C4A" w:rsidRPr="00391770" w:rsidRDefault="00757C4A" w:rsidP="00391770">
      <w:pPr>
        <w:spacing w:after="0"/>
        <w:ind w:left="165"/>
        <w:jc w:val="both"/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</w:pPr>
    </w:p>
    <w:p w:rsidR="00757C4A" w:rsidRPr="00391770" w:rsidRDefault="00757C4A" w:rsidP="00391770">
      <w:pPr>
        <w:spacing w:after="0"/>
        <w:ind w:left="165"/>
        <w:jc w:val="both"/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</w:pPr>
    </w:p>
    <w:p w:rsidR="00757C4A" w:rsidRPr="00391770" w:rsidRDefault="00757C4A" w:rsidP="00391770">
      <w:pPr>
        <w:spacing w:after="0"/>
        <w:ind w:left="165"/>
        <w:jc w:val="both"/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</w:pPr>
    </w:p>
    <w:p w:rsidR="00757C4A" w:rsidRPr="00391770" w:rsidRDefault="00757C4A" w:rsidP="00391770">
      <w:pPr>
        <w:spacing w:after="0"/>
        <w:ind w:left="165"/>
        <w:jc w:val="both"/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</w:pPr>
    </w:p>
    <w:p w:rsidR="00757C4A" w:rsidRPr="00391770" w:rsidRDefault="00757C4A" w:rsidP="00391770">
      <w:pPr>
        <w:spacing w:after="0"/>
        <w:ind w:left="165"/>
        <w:jc w:val="both"/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</w:pPr>
    </w:p>
    <w:p w:rsidR="00757C4A" w:rsidRPr="00391770" w:rsidRDefault="00757C4A" w:rsidP="00391770">
      <w:pPr>
        <w:spacing w:after="0"/>
        <w:ind w:left="165"/>
        <w:jc w:val="both"/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</w:pPr>
    </w:p>
    <w:p w:rsidR="00757C4A" w:rsidRPr="00391770" w:rsidRDefault="00757C4A" w:rsidP="00391770">
      <w:pPr>
        <w:spacing w:after="0"/>
        <w:ind w:left="165"/>
        <w:jc w:val="both"/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</w:pPr>
    </w:p>
    <w:p w:rsidR="00757C4A" w:rsidRPr="00391770" w:rsidRDefault="00757C4A" w:rsidP="00391770">
      <w:pPr>
        <w:spacing w:after="0"/>
        <w:ind w:left="165"/>
        <w:jc w:val="both"/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</w:pPr>
    </w:p>
    <w:p w:rsidR="00391770" w:rsidRPr="00391770" w:rsidRDefault="00391770" w:rsidP="00391770">
      <w:pPr>
        <w:spacing w:after="0"/>
        <w:ind w:left="165"/>
        <w:jc w:val="both"/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</w:pPr>
    </w:p>
    <w:p w:rsidR="00041F69" w:rsidRPr="00391770" w:rsidRDefault="00391770" w:rsidP="00391770">
      <w:pPr>
        <w:tabs>
          <w:tab w:val="left" w:pos="6225"/>
        </w:tabs>
        <w:spacing w:after="0"/>
        <w:ind w:left="165"/>
        <w:jc w:val="both"/>
        <w:rPr>
          <w:rFonts w:ascii="Arial" w:eastAsia="Times New Roman" w:hAnsi="Arial" w:cs="Arial"/>
          <w:color w:val="2327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928"/>
          <w:sz w:val="28"/>
          <w:szCs w:val="28"/>
          <w:lang w:eastAsia="ru-RU"/>
        </w:rPr>
        <w:tab/>
      </w:r>
      <w:r w:rsidR="00041F69" w:rsidRPr="00391770">
        <w:rPr>
          <w:rFonts w:ascii="Arial" w:eastAsia="Times New Roman" w:hAnsi="Arial" w:cs="Arial"/>
          <w:color w:val="23271B"/>
          <w:sz w:val="28"/>
          <w:szCs w:val="28"/>
          <w:lang w:eastAsia="ru-RU"/>
        </w:rPr>
        <w:t> </w:t>
      </w:r>
    </w:p>
    <w:p w:rsidR="00391770" w:rsidRPr="00391770" w:rsidRDefault="00391770" w:rsidP="003917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91770" w:rsidRPr="0039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775E"/>
    <w:multiLevelType w:val="multilevel"/>
    <w:tmpl w:val="2E6C44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A0685"/>
    <w:multiLevelType w:val="multilevel"/>
    <w:tmpl w:val="83BEB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C17CD"/>
    <w:multiLevelType w:val="multilevel"/>
    <w:tmpl w:val="6E90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073EF3"/>
    <w:multiLevelType w:val="multilevel"/>
    <w:tmpl w:val="58C6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B"/>
    <w:rsid w:val="00041F69"/>
    <w:rsid w:val="00391770"/>
    <w:rsid w:val="004F0D2E"/>
    <w:rsid w:val="00757C4A"/>
    <w:rsid w:val="00866DD6"/>
    <w:rsid w:val="00F1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A0624-D778-4ED4-BD81-AD765DC2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1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1219</Words>
  <Characters>6953</Characters>
  <Application>Microsoft Office Word</Application>
  <DocSecurity>0</DocSecurity>
  <Lines>57</Lines>
  <Paragraphs>16</Paragraphs>
  <ScaleCrop>false</ScaleCrop>
  <Company/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kindegarden</dc:creator>
  <cp:keywords/>
  <dc:description/>
  <cp:lastModifiedBy>User</cp:lastModifiedBy>
  <cp:revision>5</cp:revision>
  <dcterms:created xsi:type="dcterms:W3CDTF">2018-01-31T02:24:00Z</dcterms:created>
  <dcterms:modified xsi:type="dcterms:W3CDTF">2023-02-15T15:47:00Z</dcterms:modified>
</cp:coreProperties>
</file>