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CE" w:rsidRDefault="00DF60CE" w:rsidP="00DF60CE">
      <w:pPr>
        <w:pStyle w:val="TableParagraph"/>
        <w:spacing w:line="320" w:lineRule="exact"/>
        <w:ind w:left="830"/>
        <w:rPr>
          <w:b/>
          <w:sz w:val="28"/>
        </w:rPr>
      </w:pPr>
      <w:r>
        <w:rPr>
          <w:b/>
          <w:sz w:val="28"/>
        </w:rPr>
        <w:t>Формируйте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умения общаться:</w:t>
      </w:r>
    </w:p>
    <w:p w:rsidR="00DF60CE" w:rsidRPr="00DF60CE" w:rsidRDefault="00DF60CE" w:rsidP="00DF60CE">
      <w:pPr>
        <w:pStyle w:val="TableParagraph"/>
        <w:numPr>
          <w:ilvl w:val="0"/>
          <w:numId w:val="1"/>
        </w:numPr>
        <w:tabs>
          <w:tab w:val="left" w:pos="470"/>
        </w:tabs>
        <w:spacing w:before="321"/>
        <w:ind w:left="0" w:right="77" w:firstLine="567"/>
        <w:jc w:val="both"/>
        <w:rPr>
          <w:sz w:val="28"/>
        </w:rPr>
      </w:pPr>
      <w:r>
        <w:rPr>
          <w:sz w:val="28"/>
        </w:rPr>
        <w:t>Обращайте внимание на то, умеет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ваш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10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 контакт с новыми взрослыми, с другими детьми, умеет ли он </w:t>
      </w:r>
      <w:r w:rsidRPr="00DF60CE">
        <w:rPr>
          <w:spacing w:val="-2"/>
          <w:sz w:val="28"/>
        </w:rPr>
        <w:t>взаимодействовать, сотрудничать.</w:t>
      </w:r>
    </w:p>
    <w:p w:rsidR="00DF60CE" w:rsidRPr="00DF60CE" w:rsidRDefault="00DF60CE" w:rsidP="00DF60CE">
      <w:pPr>
        <w:pStyle w:val="TableParagraph"/>
        <w:numPr>
          <w:ilvl w:val="0"/>
          <w:numId w:val="1"/>
        </w:numPr>
        <w:tabs>
          <w:tab w:val="left" w:pos="470"/>
        </w:tabs>
        <w:spacing w:before="320"/>
        <w:ind w:left="0" w:right="77" w:firstLine="567"/>
        <w:jc w:val="both"/>
        <w:rPr>
          <w:sz w:val="28"/>
        </w:rPr>
      </w:pPr>
      <w:r>
        <w:rPr>
          <w:sz w:val="28"/>
        </w:rPr>
        <w:t>Постарайтесь,</w:t>
      </w:r>
      <w:r>
        <w:rPr>
          <w:spacing w:val="-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6"/>
          <w:sz w:val="28"/>
        </w:rPr>
        <w:t xml:space="preserve"> </w:t>
      </w:r>
      <w:r>
        <w:rPr>
          <w:sz w:val="28"/>
        </w:rPr>
        <w:t>ваша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забота о ребёнке была разумной и не </w:t>
      </w:r>
      <w:r w:rsidRPr="00DF60CE">
        <w:rPr>
          <w:sz w:val="28"/>
        </w:rPr>
        <w:t>переросла</w:t>
      </w:r>
      <w:r w:rsidRPr="00DF60CE">
        <w:rPr>
          <w:spacing w:val="-5"/>
          <w:sz w:val="28"/>
        </w:rPr>
        <w:t xml:space="preserve"> </w:t>
      </w:r>
      <w:r w:rsidRPr="00DF60CE">
        <w:rPr>
          <w:sz w:val="28"/>
        </w:rPr>
        <w:t>в</w:t>
      </w:r>
      <w:r w:rsidRPr="00DF60CE">
        <w:rPr>
          <w:spacing w:val="-7"/>
          <w:sz w:val="28"/>
        </w:rPr>
        <w:t xml:space="preserve"> </w:t>
      </w:r>
      <w:proofErr w:type="spellStart"/>
      <w:r w:rsidRPr="00DF60CE">
        <w:rPr>
          <w:spacing w:val="-2"/>
          <w:sz w:val="28"/>
        </w:rPr>
        <w:t>гиперопеку</w:t>
      </w:r>
      <w:proofErr w:type="spellEnd"/>
      <w:r w:rsidRPr="00DF60CE">
        <w:rPr>
          <w:spacing w:val="-2"/>
          <w:sz w:val="28"/>
        </w:rPr>
        <w:t>.</w:t>
      </w:r>
    </w:p>
    <w:p w:rsidR="00DF60CE" w:rsidRDefault="00DF60CE" w:rsidP="00DF60CE">
      <w:pPr>
        <w:spacing w:before="125" w:after="1"/>
        <w:rPr>
          <w:rFonts w:ascii="Times New Roman"/>
          <w:sz w:val="20"/>
        </w:rPr>
      </w:pPr>
    </w:p>
    <w:p w:rsidR="00DF60CE" w:rsidRDefault="00DF60CE" w:rsidP="00DF60CE">
      <w:pPr>
        <w:pStyle w:val="TableParagraph"/>
        <w:ind w:left="109" w:right="248" w:firstLine="600"/>
        <w:rPr>
          <w:b/>
          <w:sz w:val="28"/>
        </w:rPr>
      </w:pPr>
      <w:r>
        <w:rPr>
          <w:b/>
          <w:sz w:val="28"/>
        </w:rPr>
        <w:t>Уделите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особое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внимание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развитию </w:t>
      </w:r>
      <w:r>
        <w:rPr>
          <w:b/>
          <w:spacing w:val="-2"/>
          <w:sz w:val="28"/>
        </w:rPr>
        <w:t>произвольности:</w:t>
      </w:r>
    </w:p>
    <w:p w:rsidR="00DF60CE" w:rsidRPr="00DF60CE" w:rsidRDefault="00DF60CE" w:rsidP="00DF60CE">
      <w:pPr>
        <w:pStyle w:val="TableParagraph"/>
        <w:numPr>
          <w:ilvl w:val="0"/>
          <w:numId w:val="6"/>
        </w:numPr>
        <w:tabs>
          <w:tab w:val="left" w:pos="509"/>
        </w:tabs>
        <w:spacing w:before="317"/>
        <w:ind w:left="0" w:right="77" w:firstLine="567"/>
        <w:jc w:val="both"/>
        <w:rPr>
          <w:sz w:val="28"/>
        </w:rPr>
      </w:pPr>
      <w:r>
        <w:rPr>
          <w:sz w:val="28"/>
        </w:rPr>
        <w:t>Учите</w:t>
      </w:r>
      <w:r>
        <w:rPr>
          <w:spacing w:val="-1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своими желаниями, эмоциями, </w:t>
      </w:r>
      <w:r w:rsidRPr="00DF60CE">
        <w:rPr>
          <w:sz w:val="28"/>
        </w:rPr>
        <w:t>поступками.</w:t>
      </w:r>
      <w:r w:rsidRPr="00DF60CE">
        <w:rPr>
          <w:spacing w:val="-7"/>
          <w:sz w:val="28"/>
        </w:rPr>
        <w:t xml:space="preserve"> </w:t>
      </w:r>
    </w:p>
    <w:p w:rsidR="00DF60CE" w:rsidRPr="00DF60CE" w:rsidRDefault="00DF60CE" w:rsidP="00DF60CE">
      <w:pPr>
        <w:pStyle w:val="TableParagraph"/>
        <w:numPr>
          <w:ilvl w:val="0"/>
          <w:numId w:val="6"/>
        </w:numPr>
        <w:tabs>
          <w:tab w:val="left" w:pos="824"/>
        </w:tabs>
        <w:spacing w:before="319" w:after="12" w:line="276" w:lineRule="auto"/>
        <w:ind w:left="0" w:right="77" w:firstLine="567"/>
        <w:jc w:val="both"/>
        <w:rPr>
          <w:sz w:val="28"/>
        </w:rPr>
      </w:pPr>
      <w:r w:rsidRPr="00DF60CE">
        <w:rPr>
          <w:sz w:val="28"/>
        </w:rPr>
        <w:t>Он</w:t>
      </w:r>
      <w:r w:rsidRPr="00DF60CE">
        <w:rPr>
          <w:spacing w:val="-8"/>
          <w:sz w:val="28"/>
        </w:rPr>
        <w:t xml:space="preserve"> </w:t>
      </w:r>
      <w:r w:rsidRPr="00DF60CE">
        <w:rPr>
          <w:sz w:val="28"/>
        </w:rPr>
        <w:t>должен</w:t>
      </w:r>
      <w:r w:rsidRPr="00DF60CE">
        <w:rPr>
          <w:spacing w:val="-5"/>
          <w:sz w:val="28"/>
        </w:rPr>
        <w:t xml:space="preserve"> </w:t>
      </w:r>
      <w:r w:rsidRPr="00DF60CE">
        <w:rPr>
          <w:spacing w:val="-4"/>
          <w:sz w:val="28"/>
        </w:rPr>
        <w:t>уметь</w:t>
      </w:r>
      <w:r>
        <w:rPr>
          <w:sz w:val="28"/>
        </w:rPr>
        <w:t xml:space="preserve"> </w:t>
      </w:r>
      <w:r w:rsidRPr="00DF60CE">
        <w:rPr>
          <w:sz w:val="28"/>
        </w:rPr>
        <w:t>подчиняться</w:t>
      </w:r>
      <w:r w:rsidRPr="00DF60CE">
        <w:rPr>
          <w:spacing w:val="-18"/>
          <w:sz w:val="28"/>
        </w:rPr>
        <w:t xml:space="preserve"> </w:t>
      </w:r>
      <w:r w:rsidRPr="00DF60CE">
        <w:rPr>
          <w:sz w:val="28"/>
        </w:rPr>
        <w:t>правилам</w:t>
      </w:r>
      <w:r w:rsidRPr="00DF60CE">
        <w:rPr>
          <w:spacing w:val="-17"/>
          <w:sz w:val="28"/>
        </w:rPr>
        <w:t xml:space="preserve"> </w:t>
      </w:r>
      <w:r w:rsidRPr="00DF60CE">
        <w:rPr>
          <w:sz w:val="28"/>
        </w:rPr>
        <w:t>поведения, выполнять действия по образцу.</w:t>
      </w:r>
    </w:p>
    <w:p w:rsidR="00DF60CE" w:rsidRDefault="00DF60CE" w:rsidP="00DF60CE">
      <w:pPr>
        <w:pStyle w:val="TableParagraph"/>
        <w:spacing w:before="35"/>
        <w:ind w:right="77" w:firstLine="567"/>
        <w:jc w:val="both"/>
        <w:rPr>
          <w:sz w:val="28"/>
        </w:rPr>
      </w:pPr>
      <w:r>
        <w:rPr>
          <w:sz w:val="28"/>
        </w:rPr>
        <w:t>Если не может работать долго: 10-15 минут,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потом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отдохнуть, отвлечься. Старайтесь менять виды деятельности по активности и виду.</w:t>
      </w:r>
    </w:p>
    <w:p w:rsidR="00DF60CE" w:rsidRDefault="00DF60CE" w:rsidP="00AB4A5D">
      <w:pPr>
        <w:pStyle w:val="TableParagraph"/>
        <w:ind w:left="830"/>
        <w:rPr>
          <w:b/>
          <w:sz w:val="28"/>
        </w:rPr>
      </w:pPr>
    </w:p>
    <w:p w:rsidR="000761EB" w:rsidRDefault="000761EB" w:rsidP="00AB4A5D">
      <w:pPr>
        <w:pStyle w:val="TableParagraph"/>
        <w:ind w:left="830"/>
        <w:rPr>
          <w:b/>
          <w:sz w:val="28"/>
        </w:rPr>
      </w:pPr>
    </w:p>
    <w:p w:rsidR="000761EB" w:rsidRDefault="000761EB" w:rsidP="00AB4A5D">
      <w:pPr>
        <w:pStyle w:val="TableParagraph"/>
        <w:ind w:left="830"/>
        <w:rPr>
          <w:b/>
          <w:sz w:val="28"/>
        </w:rPr>
      </w:pPr>
    </w:p>
    <w:p w:rsidR="000761EB" w:rsidRDefault="000761EB" w:rsidP="00AB4A5D">
      <w:pPr>
        <w:pStyle w:val="TableParagraph"/>
        <w:ind w:left="830"/>
        <w:rPr>
          <w:b/>
          <w:sz w:val="28"/>
        </w:rPr>
      </w:pPr>
    </w:p>
    <w:p w:rsidR="00AB4A5D" w:rsidRDefault="00AB4A5D" w:rsidP="00AB4A5D">
      <w:pPr>
        <w:pStyle w:val="TableParagraph"/>
        <w:ind w:left="830"/>
        <w:rPr>
          <w:b/>
          <w:sz w:val="28"/>
        </w:rPr>
      </w:pPr>
      <w:r>
        <w:rPr>
          <w:b/>
          <w:sz w:val="28"/>
        </w:rPr>
        <w:t>Организуйте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дня:</w:t>
      </w:r>
    </w:p>
    <w:p w:rsidR="00AB4A5D" w:rsidRDefault="00AB4A5D" w:rsidP="000761EB">
      <w:pPr>
        <w:pStyle w:val="TableParagraph"/>
        <w:numPr>
          <w:ilvl w:val="0"/>
          <w:numId w:val="4"/>
        </w:numPr>
        <w:tabs>
          <w:tab w:val="left" w:pos="470"/>
        </w:tabs>
        <w:spacing w:before="316"/>
        <w:ind w:left="0" w:firstLine="426"/>
        <w:jc w:val="both"/>
        <w:rPr>
          <w:sz w:val="28"/>
        </w:rPr>
      </w:pPr>
      <w:r>
        <w:rPr>
          <w:sz w:val="28"/>
        </w:rPr>
        <w:t>Стабильный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AB4A5D" w:rsidRDefault="00AB4A5D" w:rsidP="000761EB">
      <w:pPr>
        <w:pStyle w:val="TableParagraph"/>
        <w:numPr>
          <w:ilvl w:val="0"/>
          <w:numId w:val="4"/>
        </w:numPr>
        <w:tabs>
          <w:tab w:val="left" w:pos="470"/>
        </w:tabs>
        <w:spacing w:line="322" w:lineRule="exact"/>
        <w:ind w:left="0" w:firstLine="426"/>
        <w:jc w:val="both"/>
        <w:rPr>
          <w:sz w:val="28"/>
        </w:rPr>
      </w:pPr>
      <w:r>
        <w:rPr>
          <w:sz w:val="28"/>
        </w:rPr>
        <w:t>Полноценный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сон;</w:t>
      </w:r>
    </w:p>
    <w:p w:rsidR="00AB4A5D" w:rsidRDefault="00AB4A5D" w:rsidP="000761EB">
      <w:pPr>
        <w:pStyle w:val="TableParagraph"/>
        <w:numPr>
          <w:ilvl w:val="0"/>
          <w:numId w:val="4"/>
        </w:numPr>
        <w:tabs>
          <w:tab w:val="left" w:pos="470"/>
        </w:tabs>
        <w:ind w:left="0" w:firstLine="426"/>
        <w:jc w:val="both"/>
        <w:rPr>
          <w:sz w:val="28"/>
        </w:rPr>
      </w:pPr>
      <w:r>
        <w:rPr>
          <w:sz w:val="28"/>
        </w:rPr>
        <w:t>Прогулки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AB4A5D" w:rsidRDefault="00AB4A5D" w:rsidP="000761EB">
      <w:pPr>
        <w:pStyle w:val="TableParagraph"/>
        <w:tabs>
          <w:tab w:val="left" w:pos="470"/>
        </w:tabs>
        <w:spacing w:before="9"/>
        <w:ind w:firstLine="426"/>
        <w:jc w:val="both"/>
        <w:rPr>
          <w:sz w:val="28"/>
        </w:rPr>
      </w:pPr>
    </w:p>
    <w:p w:rsidR="00AB4A5D" w:rsidRDefault="00AB4A5D" w:rsidP="000761EB">
      <w:pPr>
        <w:pStyle w:val="TableParagraph"/>
        <w:tabs>
          <w:tab w:val="left" w:pos="470"/>
        </w:tabs>
        <w:ind w:firstLine="426"/>
        <w:jc w:val="both"/>
        <w:rPr>
          <w:b/>
          <w:sz w:val="28"/>
        </w:rPr>
      </w:pPr>
      <w:r>
        <w:rPr>
          <w:b/>
          <w:spacing w:val="-2"/>
          <w:sz w:val="28"/>
        </w:rPr>
        <w:t>Питание:</w:t>
      </w:r>
    </w:p>
    <w:p w:rsidR="00AB4A5D" w:rsidRPr="000761EB" w:rsidRDefault="00AB4A5D" w:rsidP="000761EB">
      <w:pPr>
        <w:pStyle w:val="TableParagraph"/>
        <w:numPr>
          <w:ilvl w:val="0"/>
          <w:numId w:val="4"/>
        </w:numPr>
        <w:tabs>
          <w:tab w:val="left" w:pos="470"/>
        </w:tabs>
        <w:spacing w:before="317"/>
        <w:ind w:left="0" w:right="77" w:firstLine="426"/>
        <w:jc w:val="both"/>
        <w:rPr>
          <w:sz w:val="28"/>
        </w:rPr>
      </w:pPr>
      <w:r>
        <w:rPr>
          <w:sz w:val="28"/>
        </w:rPr>
        <w:t>Питание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</w:t>
      </w:r>
      <w:r w:rsidR="000761EB">
        <w:rPr>
          <w:spacing w:val="-17"/>
          <w:sz w:val="28"/>
        </w:rPr>
        <w:t xml:space="preserve"> </w:t>
      </w:r>
      <w:r>
        <w:rPr>
          <w:sz w:val="28"/>
        </w:rPr>
        <w:t xml:space="preserve">быть </w:t>
      </w:r>
      <w:r>
        <w:rPr>
          <w:spacing w:val="-2"/>
          <w:sz w:val="28"/>
        </w:rPr>
        <w:t>разнообразным,</w:t>
      </w:r>
      <w:r w:rsidR="000761EB">
        <w:rPr>
          <w:sz w:val="28"/>
        </w:rPr>
        <w:t xml:space="preserve"> </w:t>
      </w:r>
      <w:r w:rsidRPr="000761EB">
        <w:rPr>
          <w:spacing w:val="-2"/>
          <w:sz w:val="28"/>
        </w:rPr>
        <w:t>сбалансированным;</w:t>
      </w:r>
    </w:p>
    <w:p w:rsidR="00AB4A5D" w:rsidRDefault="00AB4A5D" w:rsidP="000761EB">
      <w:pPr>
        <w:pStyle w:val="TableParagraph"/>
        <w:numPr>
          <w:ilvl w:val="0"/>
          <w:numId w:val="4"/>
        </w:numPr>
        <w:tabs>
          <w:tab w:val="left" w:pos="470"/>
        </w:tabs>
        <w:spacing w:line="322" w:lineRule="exact"/>
        <w:ind w:left="0" w:firstLine="426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рационе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должны</w:t>
      </w:r>
    </w:p>
    <w:p w:rsidR="00AB4A5D" w:rsidRDefault="00AB4A5D" w:rsidP="000761EB">
      <w:pPr>
        <w:pStyle w:val="TableParagraph"/>
        <w:tabs>
          <w:tab w:val="left" w:pos="0"/>
        </w:tabs>
        <w:spacing w:line="322" w:lineRule="exact"/>
        <w:jc w:val="both"/>
        <w:rPr>
          <w:sz w:val="28"/>
        </w:rPr>
      </w:pPr>
      <w:r>
        <w:rPr>
          <w:sz w:val="28"/>
        </w:rPr>
        <w:t>присутствовать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фрукты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овощи;</w:t>
      </w:r>
    </w:p>
    <w:p w:rsidR="00AB4A5D" w:rsidRPr="000761EB" w:rsidRDefault="00AB4A5D" w:rsidP="000761EB">
      <w:pPr>
        <w:pStyle w:val="TableParagraph"/>
        <w:numPr>
          <w:ilvl w:val="0"/>
          <w:numId w:val="4"/>
        </w:numPr>
        <w:tabs>
          <w:tab w:val="left" w:pos="470"/>
        </w:tabs>
        <w:spacing w:line="322" w:lineRule="exact"/>
        <w:ind w:left="0" w:firstLine="426"/>
        <w:jc w:val="both"/>
        <w:rPr>
          <w:sz w:val="28"/>
        </w:rPr>
      </w:pPr>
      <w:r>
        <w:rPr>
          <w:sz w:val="28"/>
        </w:rPr>
        <w:t>Сладости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мучное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в</w:t>
      </w:r>
      <w:r w:rsidR="000761EB">
        <w:rPr>
          <w:sz w:val="28"/>
        </w:rPr>
        <w:t xml:space="preserve"> </w:t>
      </w:r>
      <w:r w:rsidRPr="000761EB">
        <w:rPr>
          <w:sz w:val="28"/>
        </w:rPr>
        <w:t>минимальных</w:t>
      </w:r>
      <w:r w:rsidRPr="000761EB">
        <w:rPr>
          <w:spacing w:val="-14"/>
          <w:sz w:val="28"/>
        </w:rPr>
        <w:t xml:space="preserve"> </w:t>
      </w:r>
      <w:r w:rsidRPr="000761EB">
        <w:rPr>
          <w:spacing w:val="-2"/>
          <w:sz w:val="28"/>
        </w:rPr>
        <w:t>количествах.</w:t>
      </w:r>
    </w:p>
    <w:p w:rsidR="00AB4A5D" w:rsidRPr="00DF60CE" w:rsidRDefault="00AB4A5D" w:rsidP="000761EB">
      <w:pPr>
        <w:pStyle w:val="TableParagraph"/>
        <w:tabs>
          <w:tab w:val="left" w:pos="470"/>
        </w:tabs>
        <w:spacing w:line="322" w:lineRule="exact"/>
        <w:ind w:firstLine="426"/>
        <w:jc w:val="both"/>
        <w:rPr>
          <w:sz w:val="28"/>
        </w:rPr>
      </w:pPr>
      <w:r>
        <w:rPr>
          <w:sz w:val="28"/>
        </w:rPr>
        <w:t>Правильное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питание</w:t>
      </w:r>
      <w:r w:rsidR="000761EB">
        <w:rPr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8"/>
          <w:sz w:val="28"/>
        </w:rPr>
        <w:t xml:space="preserve"> </w:t>
      </w:r>
      <w:r>
        <w:rPr>
          <w:sz w:val="28"/>
        </w:rPr>
        <w:t>хорошему</w:t>
      </w:r>
      <w:r>
        <w:rPr>
          <w:spacing w:val="-17"/>
          <w:sz w:val="28"/>
        </w:rPr>
        <w:t xml:space="preserve"> </w:t>
      </w:r>
      <w:r>
        <w:rPr>
          <w:sz w:val="28"/>
        </w:rPr>
        <w:t>бодрому самочувствию и влияет на</w:t>
      </w:r>
      <w:r w:rsidR="00DF60CE">
        <w:rPr>
          <w:sz w:val="28"/>
        </w:rPr>
        <w:t xml:space="preserve"> </w:t>
      </w:r>
      <w:r>
        <w:rPr>
          <w:spacing w:val="-2"/>
          <w:sz w:val="28"/>
        </w:rPr>
        <w:t>мыслительный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процесс.</w:t>
      </w:r>
    </w:p>
    <w:p w:rsidR="00AB4A5D" w:rsidRDefault="00AB4A5D" w:rsidP="000761EB">
      <w:pPr>
        <w:tabs>
          <w:tab w:val="left" w:pos="470"/>
        </w:tabs>
        <w:spacing w:before="125" w:after="1"/>
        <w:ind w:firstLine="426"/>
        <w:jc w:val="both"/>
        <w:rPr>
          <w:rFonts w:ascii="Times New Roman"/>
          <w:sz w:val="20"/>
        </w:rPr>
      </w:pPr>
    </w:p>
    <w:p w:rsidR="00DF60CE" w:rsidRDefault="00DF60CE" w:rsidP="000761EB">
      <w:pPr>
        <w:pStyle w:val="TableParagraph"/>
        <w:tabs>
          <w:tab w:val="left" w:pos="470"/>
        </w:tabs>
        <w:ind w:firstLine="426"/>
        <w:jc w:val="both"/>
        <w:rPr>
          <w:b/>
          <w:sz w:val="28"/>
        </w:rPr>
      </w:pPr>
      <w:r>
        <w:rPr>
          <w:b/>
          <w:sz w:val="28"/>
        </w:rPr>
        <w:t>Хобби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увлечения:</w:t>
      </w:r>
    </w:p>
    <w:p w:rsidR="00AB4A5D" w:rsidRPr="00DF60CE" w:rsidRDefault="00DF60CE" w:rsidP="000761EB">
      <w:pPr>
        <w:pStyle w:val="a3"/>
        <w:numPr>
          <w:ilvl w:val="0"/>
          <w:numId w:val="7"/>
        </w:numPr>
        <w:tabs>
          <w:tab w:val="left" w:pos="470"/>
        </w:tabs>
        <w:spacing w:before="125" w:after="1"/>
        <w:ind w:left="0" w:firstLine="426"/>
        <w:jc w:val="both"/>
        <w:rPr>
          <w:rFonts w:ascii="Times New Roman" w:hAnsi="Times New Roman" w:cs="Times New Roman"/>
          <w:sz w:val="20"/>
        </w:rPr>
      </w:pPr>
      <w:r w:rsidRPr="00DF60CE">
        <w:rPr>
          <w:rFonts w:ascii="Times New Roman" w:hAnsi="Times New Roman" w:cs="Times New Roman"/>
          <w:sz w:val="28"/>
        </w:rPr>
        <w:t>Постарайтесь</w:t>
      </w:r>
      <w:r w:rsidRPr="00DF60CE">
        <w:rPr>
          <w:rFonts w:ascii="Times New Roman" w:hAnsi="Times New Roman" w:cs="Times New Roman"/>
          <w:spacing w:val="-18"/>
          <w:sz w:val="28"/>
        </w:rPr>
        <w:t xml:space="preserve"> </w:t>
      </w:r>
      <w:r w:rsidRPr="00DF60CE">
        <w:rPr>
          <w:rFonts w:ascii="Times New Roman" w:hAnsi="Times New Roman" w:cs="Times New Roman"/>
          <w:sz w:val="28"/>
        </w:rPr>
        <w:t>выявить интересы,</w:t>
      </w:r>
      <w:r w:rsidRPr="00DF60CE">
        <w:rPr>
          <w:rFonts w:ascii="Times New Roman" w:hAnsi="Times New Roman" w:cs="Times New Roman"/>
          <w:spacing w:val="-3"/>
          <w:sz w:val="28"/>
        </w:rPr>
        <w:t xml:space="preserve"> </w:t>
      </w:r>
      <w:r w:rsidRPr="00DF60CE">
        <w:rPr>
          <w:rFonts w:ascii="Times New Roman" w:hAnsi="Times New Roman" w:cs="Times New Roman"/>
          <w:sz w:val="28"/>
        </w:rPr>
        <w:t xml:space="preserve">склонности </w:t>
      </w:r>
      <w:r w:rsidRPr="00DF60CE">
        <w:rPr>
          <w:rFonts w:ascii="Times New Roman" w:hAnsi="Times New Roman" w:cs="Times New Roman"/>
          <w:spacing w:val="-2"/>
          <w:sz w:val="28"/>
        </w:rPr>
        <w:t>ребёнка.</w:t>
      </w:r>
    </w:p>
    <w:p w:rsidR="00DF60CE" w:rsidRPr="000761EB" w:rsidRDefault="00DF60CE" w:rsidP="000761EB">
      <w:pPr>
        <w:pStyle w:val="TableParagraph"/>
        <w:numPr>
          <w:ilvl w:val="0"/>
          <w:numId w:val="7"/>
        </w:numPr>
        <w:tabs>
          <w:tab w:val="left" w:pos="470"/>
        </w:tabs>
        <w:spacing w:line="322" w:lineRule="exact"/>
        <w:ind w:left="0" w:firstLine="426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организуйте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</w:t>
      </w:r>
      <w:r w:rsidR="000761EB">
        <w:rPr>
          <w:sz w:val="28"/>
        </w:rPr>
        <w:t xml:space="preserve"> </w:t>
      </w:r>
      <w:r w:rsidRPr="000761EB">
        <w:rPr>
          <w:sz w:val="28"/>
        </w:rPr>
        <w:t>ребёнком</w:t>
      </w:r>
      <w:r w:rsidRPr="000761EB">
        <w:rPr>
          <w:spacing w:val="-18"/>
          <w:sz w:val="28"/>
        </w:rPr>
        <w:t xml:space="preserve"> </w:t>
      </w:r>
      <w:r w:rsidRPr="000761EB">
        <w:rPr>
          <w:sz w:val="28"/>
        </w:rPr>
        <w:t>совместные</w:t>
      </w:r>
      <w:r w:rsidRPr="000761EB">
        <w:rPr>
          <w:spacing w:val="-17"/>
          <w:sz w:val="28"/>
        </w:rPr>
        <w:t xml:space="preserve"> </w:t>
      </w:r>
      <w:r w:rsidRPr="000761EB">
        <w:rPr>
          <w:sz w:val="28"/>
        </w:rPr>
        <w:t>выходы (кино, театр, музей, парк и т</w:t>
      </w:r>
      <w:r w:rsidR="000761EB" w:rsidRPr="000761EB">
        <w:rPr>
          <w:sz w:val="28"/>
        </w:rPr>
        <w:t>.</w:t>
      </w:r>
      <w:r w:rsidRPr="000761EB">
        <w:rPr>
          <w:sz w:val="28"/>
        </w:rPr>
        <w:t>д.), потом на неделе вы сможете</w:t>
      </w:r>
      <w:r w:rsidRPr="000761EB">
        <w:rPr>
          <w:spacing w:val="-8"/>
          <w:sz w:val="28"/>
        </w:rPr>
        <w:t xml:space="preserve"> </w:t>
      </w:r>
      <w:r w:rsidRPr="000761EB">
        <w:rPr>
          <w:sz w:val="28"/>
        </w:rPr>
        <w:t>с</w:t>
      </w:r>
      <w:r w:rsidRPr="000761EB">
        <w:rPr>
          <w:spacing w:val="-8"/>
          <w:sz w:val="28"/>
        </w:rPr>
        <w:t xml:space="preserve"> </w:t>
      </w:r>
      <w:r w:rsidRPr="000761EB">
        <w:rPr>
          <w:sz w:val="28"/>
        </w:rPr>
        <w:t>ним</w:t>
      </w:r>
      <w:r w:rsidRPr="000761EB">
        <w:rPr>
          <w:spacing w:val="-8"/>
          <w:sz w:val="28"/>
        </w:rPr>
        <w:t xml:space="preserve"> </w:t>
      </w:r>
      <w:r w:rsidRPr="000761EB">
        <w:rPr>
          <w:sz w:val="28"/>
        </w:rPr>
        <w:t>это</w:t>
      </w:r>
      <w:r w:rsidRPr="000761EB">
        <w:rPr>
          <w:spacing w:val="-9"/>
          <w:sz w:val="28"/>
        </w:rPr>
        <w:t xml:space="preserve"> </w:t>
      </w:r>
      <w:r w:rsidRPr="000761EB">
        <w:rPr>
          <w:sz w:val="28"/>
        </w:rPr>
        <w:t>обсуждать.</w:t>
      </w:r>
    </w:p>
    <w:p w:rsidR="00DF60CE" w:rsidRPr="000761EB" w:rsidRDefault="00DF60CE" w:rsidP="000761EB">
      <w:pPr>
        <w:spacing w:before="125" w:after="1"/>
        <w:rPr>
          <w:rFonts w:ascii="Times New Roman" w:hAnsi="Times New Roman" w:cs="Times New Roman"/>
          <w:sz w:val="20"/>
        </w:rPr>
      </w:pPr>
    </w:p>
    <w:p w:rsidR="00AB4A5D" w:rsidRDefault="00DF60CE">
      <w:pPr>
        <w:spacing w:before="125" w:after="1"/>
        <w:rPr>
          <w:rFonts w:ascii="Times New Roman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C04120F" wp14:editId="03358DCA">
            <wp:extent cx="2592955" cy="22455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955" cy="224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A5D" w:rsidRDefault="00AB4A5D">
      <w:pPr>
        <w:spacing w:before="125" w:after="1"/>
        <w:rPr>
          <w:rFonts w:ascii="Times New Roman"/>
          <w:sz w:val="20"/>
        </w:rPr>
      </w:pPr>
    </w:p>
    <w:p w:rsidR="00AB4A5D" w:rsidRDefault="00AB4A5D">
      <w:pPr>
        <w:spacing w:before="125" w:after="1"/>
        <w:rPr>
          <w:rFonts w:ascii="Times New Roman"/>
          <w:sz w:val="20"/>
        </w:rPr>
      </w:pPr>
    </w:p>
    <w:p w:rsidR="00DF60CE" w:rsidRDefault="00DF60CE" w:rsidP="00DF60CE">
      <w:pPr>
        <w:pStyle w:val="TableParagraph"/>
        <w:spacing w:before="371"/>
        <w:ind w:left="109" w:right="248"/>
        <w:jc w:val="center"/>
        <w:rPr>
          <w:b/>
          <w:i/>
          <w:sz w:val="40"/>
        </w:rPr>
      </w:pPr>
      <w:r>
        <w:rPr>
          <w:b/>
          <w:i/>
          <w:color w:val="1F487C"/>
          <w:sz w:val="40"/>
        </w:rPr>
        <w:t xml:space="preserve">Что такое </w:t>
      </w:r>
      <w:r>
        <w:rPr>
          <w:b/>
          <w:i/>
          <w:color w:val="1F487C"/>
          <w:spacing w:val="-2"/>
          <w:sz w:val="40"/>
        </w:rPr>
        <w:t>познавательная</w:t>
      </w:r>
    </w:p>
    <w:p w:rsidR="00DF60CE" w:rsidRDefault="000761EB" w:rsidP="00DF60CE">
      <w:pPr>
        <w:pStyle w:val="TableParagraph"/>
        <w:spacing w:before="5" w:line="237" w:lineRule="auto"/>
        <w:ind w:left="109" w:right="248"/>
        <w:jc w:val="center"/>
        <w:rPr>
          <w:b/>
          <w:i/>
          <w:sz w:val="40"/>
        </w:rPr>
      </w:pPr>
      <w:r>
        <w:rPr>
          <w:b/>
          <w:i/>
          <w:color w:val="1F487C"/>
          <w:sz w:val="40"/>
        </w:rPr>
        <w:t>д</w:t>
      </w:r>
      <w:r w:rsidR="00DF60CE">
        <w:rPr>
          <w:b/>
          <w:i/>
          <w:color w:val="1F487C"/>
          <w:sz w:val="40"/>
        </w:rPr>
        <w:t>еятельность</w:t>
      </w:r>
      <w:r>
        <w:rPr>
          <w:b/>
          <w:i/>
          <w:color w:val="1F487C"/>
          <w:sz w:val="40"/>
        </w:rPr>
        <w:t>,</w:t>
      </w:r>
      <w:r w:rsidR="00DF60CE">
        <w:rPr>
          <w:b/>
          <w:i/>
          <w:color w:val="1F487C"/>
          <w:spacing w:val="-21"/>
          <w:sz w:val="40"/>
        </w:rPr>
        <w:t xml:space="preserve"> </w:t>
      </w:r>
      <w:r w:rsidR="00DF60CE">
        <w:rPr>
          <w:b/>
          <w:i/>
          <w:color w:val="1F487C"/>
          <w:sz w:val="40"/>
        </w:rPr>
        <w:t>или</w:t>
      </w:r>
      <w:r w:rsidR="00DF60CE">
        <w:rPr>
          <w:b/>
          <w:i/>
          <w:color w:val="1F487C"/>
          <w:spacing w:val="-19"/>
          <w:sz w:val="40"/>
        </w:rPr>
        <w:t xml:space="preserve"> </w:t>
      </w:r>
      <w:r w:rsidR="00DF60CE">
        <w:rPr>
          <w:b/>
          <w:i/>
          <w:color w:val="1F487C"/>
          <w:sz w:val="40"/>
        </w:rPr>
        <w:t xml:space="preserve">почему ребёнок долго </w:t>
      </w:r>
      <w:r>
        <w:rPr>
          <w:b/>
          <w:i/>
          <w:color w:val="1F487C"/>
          <w:sz w:val="40"/>
        </w:rPr>
        <w:t>думает?</w:t>
      </w:r>
    </w:p>
    <w:p w:rsidR="00DF60CE" w:rsidRDefault="00DF60CE" w:rsidP="00DF60CE">
      <w:pPr>
        <w:pStyle w:val="TableParagraph"/>
        <w:spacing w:line="242" w:lineRule="auto"/>
        <w:ind w:left="109" w:right="248"/>
        <w:jc w:val="center"/>
        <w:rPr>
          <w:b/>
          <w:i/>
          <w:color w:val="001F5F"/>
          <w:spacing w:val="-2"/>
          <w:sz w:val="28"/>
        </w:rPr>
      </w:pPr>
      <w:r>
        <w:rPr>
          <w:b/>
          <w:i/>
          <w:color w:val="001F5F"/>
          <w:sz w:val="28"/>
        </w:rPr>
        <w:t>(рекомендации, позволяющие родителям</w:t>
      </w:r>
      <w:r>
        <w:rPr>
          <w:b/>
          <w:i/>
          <w:color w:val="001F5F"/>
          <w:spacing w:val="-18"/>
          <w:sz w:val="28"/>
        </w:rPr>
        <w:t xml:space="preserve"> </w:t>
      </w:r>
      <w:r>
        <w:rPr>
          <w:b/>
          <w:i/>
          <w:color w:val="001F5F"/>
          <w:sz w:val="28"/>
        </w:rPr>
        <w:t>избежать</w:t>
      </w:r>
      <w:r>
        <w:rPr>
          <w:b/>
          <w:i/>
          <w:color w:val="001F5F"/>
          <w:spacing w:val="-17"/>
          <w:sz w:val="28"/>
        </w:rPr>
        <w:t xml:space="preserve"> </w:t>
      </w:r>
      <w:r>
        <w:rPr>
          <w:b/>
          <w:i/>
          <w:color w:val="001F5F"/>
          <w:sz w:val="28"/>
        </w:rPr>
        <w:t xml:space="preserve">некоторых </w:t>
      </w:r>
      <w:r>
        <w:rPr>
          <w:b/>
          <w:i/>
          <w:color w:val="001F5F"/>
          <w:spacing w:val="-2"/>
          <w:sz w:val="28"/>
        </w:rPr>
        <w:t>трудностей)</w:t>
      </w:r>
    </w:p>
    <w:p w:rsidR="00DF60CE" w:rsidRDefault="00DF60CE" w:rsidP="00DF60CE">
      <w:pPr>
        <w:pStyle w:val="TableParagraph"/>
        <w:spacing w:line="242" w:lineRule="auto"/>
        <w:ind w:left="109" w:right="248"/>
        <w:jc w:val="center"/>
        <w:rPr>
          <w:b/>
          <w:i/>
          <w:color w:val="001F5F"/>
          <w:spacing w:val="-2"/>
          <w:sz w:val="28"/>
        </w:rPr>
      </w:pPr>
    </w:p>
    <w:p w:rsidR="00DF60CE" w:rsidRDefault="00DF60CE" w:rsidP="00DF60CE">
      <w:pPr>
        <w:pStyle w:val="TableParagraph"/>
        <w:spacing w:line="242" w:lineRule="auto"/>
        <w:ind w:left="109" w:right="248"/>
        <w:rPr>
          <w:b/>
          <w:i/>
          <w:color w:val="001F5F"/>
          <w:spacing w:val="-2"/>
          <w:sz w:val="28"/>
        </w:rPr>
      </w:pPr>
    </w:p>
    <w:p w:rsidR="00DF60CE" w:rsidRDefault="00DF60CE" w:rsidP="00DF60CE">
      <w:pPr>
        <w:pStyle w:val="TableParagraph"/>
        <w:spacing w:line="242" w:lineRule="auto"/>
        <w:ind w:left="109" w:right="248"/>
        <w:rPr>
          <w:b/>
          <w:i/>
          <w:color w:val="001F5F"/>
          <w:spacing w:val="-2"/>
          <w:sz w:val="28"/>
        </w:rPr>
      </w:pPr>
    </w:p>
    <w:p w:rsidR="00DF60CE" w:rsidRDefault="00DF60CE" w:rsidP="00DF60CE">
      <w:pPr>
        <w:pStyle w:val="TableParagraph"/>
        <w:spacing w:line="242" w:lineRule="auto"/>
        <w:ind w:left="109" w:right="248"/>
        <w:rPr>
          <w:b/>
          <w:i/>
          <w:color w:val="001F5F"/>
          <w:spacing w:val="-2"/>
          <w:sz w:val="28"/>
        </w:rPr>
      </w:pPr>
    </w:p>
    <w:p w:rsidR="00DF60CE" w:rsidRDefault="00DF60CE" w:rsidP="00DF60CE">
      <w:pPr>
        <w:pStyle w:val="TableParagraph"/>
        <w:spacing w:line="242" w:lineRule="auto"/>
        <w:ind w:left="109" w:right="248"/>
        <w:rPr>
          <w:b/>
          <w:i/>
          <w:color w:val="001F5F"/>
          <w:spacing w:val="-2"/>
          <w:sz w:val="28"/>
        </w:rPr>
      </w:pPr>
    </w:p>
    <w:p w:rsidR="00DF60CE" w:rsidRDefault="00DF60CE" w:rsidP="00DF60CE">
      <w:pPr>
        <w:pStyle w:val="TableParagraph"/>
        <w:spacing w:line="242" w:lineRule="auto"/>
        <w:ind w:left="109" w:right="248"/>
        <w:rPr>
          <w:b/>
          <w:i/>
          <w:sz w:val="28"/>
        </w:rPr>
      </w:pPr>
      <w:r>
        <w:rPr>
          <w:sz w:val="28"/>
        </w:rPr>
        <w:t>Учитель-</w:t>
      </w:r>
      <w:r>
        <w:rPr>
          <w:spacing w:val="-18"/>
          <w:sz w:val="28"/>
        </w:rPr>
        <w:t xml:space="preserve"> </w:t>
      </w:r>
      <w:r>
        <w:rPr>
          <w:sz w:val="28"/>
        </w:rPr>
        <w:t>дефектолог: Самылова Е.В.</w:t>
      </w:r>
    </w:p>
    <w:p w:rsidR="00DF60CE" w:rsidRDefault="00DF60CE" w:rsidP="00DF60CE">
      <w:pPr>
        <w:pStyle w:val="TableParagraph"/>
        <w:spacing w:before="1"/>
        <w:rPr>
          <w:sz w:val="28"/>
        </w:rPr>
      </w:pPr>
    </w:p>
    <w:p w:rsidR="00AB4A5D" w:rsidRDefault="00AB4A5D">
      <w:pPr>
        <w:spacing w:before="125" w:after="1"/>
        <w:rPr>
          <w:rFonts w:ascii="Times New Roman"/>
          <w:sz w:val="20"/>
        </w:rPr>
      </w:pPr>
    </w:p>
    <w:p w:rsidR="00DF60CE" w:rsidRDefault="00DF60CE" w:rsidP="00DF60CE">
      <w:pPr>
        <w:pStyle w:val="TableParagraph"/>
        <w:spacing w:before="35"/>
        <w:ind w:right="77" w:firstLine="395"/>
        <w:jc w:val="both"/>
        <w:rPr>
          <w:b/>
          <w:sz w:val="28"/>
        </w:rPr>
      </w:pPr>
    </w:p>
    <w:p w:rsidR="00DF60CE" w:rsidRDefault="00DF60CE" w:rsidP="00DF60CE">
      <w:pPr>
        <w:pStyle w:val="TableParagraph"/>
        <w:spacing w:before="35"/>
        <w:ind w:right="77" w:firstLine="395"/>
        <w:jc w:val="both"/>
        <w:rPr>
          <w:b/>
          <w:sz w:val="28"/>
        </w:rPr>
      </w:pPr>
    </w:p>
    <w:p w:rsidR="00DF60CE" w:rsidRDefault="00DF60CE" w:rsidP="00DF60CE">
      <w:pPr>
        <w:pStyle w:val="TableParagraph"/>
        <w:spacing w:before="35"/>
        <w:ind w:right="77" w:firstLine="395"/>
        <w:jc w:val="both"/>
        <w:rPr>
          <w:sz w:val="28"/>
        </w:rPr>
      </w:pPr>
      <w:r>
        <w:rPr>
          <w:b/>
          <w:sz w:val="28"/>
        </w:rPr>
        <w:t xml:space="preserve">Познавательная деятельность- </w:t>
      </w:r>
      <w:r>
        <w:rPr>
          <w:sz w:val="28"/>
        </w:rPr>
        <w:t>это</w:t>
      </w:r>
      <w:r>
        <w:rPr>
          <w:spacing w:val="-16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человеком окружающей действительности, в процессе которой человек:</w:t>
      </w:r>
    </w:p>
    <w:p w:rsidR="00DF60CE" w:rsidRDefault="00DF60CE" w:rsidP="00DF60CE">
      <w:pPr>
        <w:pStyle w:val="TableParagraph"/>
        <w:ind w:right="139" w:firstLine="395"/>
        <w:jc w:val="both"/>
        <w:rPr>
          <w:spacing w:val="-17"/>
          <w:sz w:val="28"/>
        </w:rPr>
      </w:pPr>
      <w:r>
        <w:rPr>
          <w:sz w:val="28"/>
        </w:rPr>
        <w:t>- приобретает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7"/>
          <w:sz w:val="28"/>
        </w:rPr>
        <w:t xml:space="preserve"> </w:t>
      </w:r>
    </w:p>
    <w:p w:rsidR="00DF60CE" w:rsidRDefault="00DF60CE" w:rsidP="00DF60CE">
      <w:pPr>
        <w:pStyle w:val="TableParagraph"/>
        <w:ind w:right="139" w:firstLine="395"/>
        <w:jc w:val="both"/>
        <w:rPr>
          <w:sz w:val="28"/>
        </w:rPr>
      </w:pPr>
      <w:r>
        <w:rPr>
          <w:spacing w:val="-17"/>
          <w:sz w:val="28"/>
        </w:rPr>
        <w:t xml:space="preserve">- </w:t>
      </w:r>
      <w:r>
        <w:rPr>
          <w:sz w:val="28"/>
        </w:rPr>
        <w:t>познает законы существования</w:t>
      </w:r>
    </w:p>
    <w:p w:rsidR="00DF60CE" w:rsidRDefault="00DF60CE" w:rsidP="00DF60CE">
      <w:pPr>
        <w:pStyle w:val="TableParagraph"/>
        <w:ind w:right="139"/>
        <w:jc w:val="both"/>
        <w:rPr>
          <w:sz w:val="28"/>
        </w:rPr>
      </w:pPr>
      <w:r>
        <w:rPr>
          <w:sz w:val="28"/>
        </w:rPr>
        <w:t>окружающего мира и учится не 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 но и целенаправленно воздействовать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него.</w:t>
      </w:r>
    </w:p>
    <w:p w:rsidR="00DF60CE" w:rsidRDefault="00DF60CE" w:rsidP="00DF60CE">
      <w:pPr>
        <w:pStyle w:val="TableParagraph"/>
        <w:spacing w:before="2"/>
        <w:ind w:right="139" w:firstLine="395"/>
        <w:jc w:val="both"/>
        <w:rPr>
          <w:sz w:val="28"/>
        </w:rPr>
      </w:pPr>
    </w:p>
    <w:p w:rsidR="00DF60CE" w:rsidRDefault="00DF60CE" w:rsidP="00DF60CE">
      <w:pPr>
        <w:pStyle w:val="TableParagraph"/>
        <w:spacing w:before="2"/>
        <w:ind w:right="139" w:firstLine="395"/>
        <w:jc w:val="both"/>
        <w:rPr>
          <w:sz w:val="28"/>
        </w:rPr>
      </w:pPr>
    </w:p>
    <w:p w:rsidR="00DF60CE" w:rsidRDefault="00DF60CE" w:rsidP="00DF60CE">
      <w:pPr>
        <w:pStyle w:val="TableParagraph"/>
        <w:spacing w:before="2"/>
        <w:ind w:right="139" w:firstLine="395"/>
        <w:jc w:val="both"/>
        <w:rPr>
          <w:sz w:val="28"/>
        </w:rPr>
      </w:pPr>
    </w:p>
    <w:p w:rsidR="00DF60CE" w:rsidRDefault="00DF60CE" w:rsidP="00DF60CE">
      <w:pPr>
        <w:pStyle w:val="TableParagraph"/>
        <w:spacing w:before="1"/>
        <w:ind w:right="139" w:firstLine="395"/>
        <w:jc w:val="both"/>
        <w:rPr>
          <w:sz w:val="28"/>
        </w:rPr>
      </w:pPr>
      <w:r>
        <w:rPr>
          <w:b/>
          <w:sz w:val="28"/>
        </w:rPr>
        <w:t>Главная задача познавательного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развития ребёнка </w:t>
      </w:r>
      <w:r>
        <w:rPr>
          <w:sz w:val="28"/>
        </w:rPr>
        <w:t>– формирование потребности и способности активно</w:t>
      </w:r>
      <w:r>
        <w:rPr>
          <w:spacing w:val="-18"/>
          <w:sz w:val="28"/>
        </w:rPr>
        <w:t xml:space="preserve"> </w:t>
      </w:r>
      <w:r>
        <w:rPr>
          <w:sz w:val="28"/>
        </w:rPr>
        <w:t>мыслить,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преодолевать трудности при решении</w:t>
      </w:r>
      <w:r w:rsidRPr="00AB4A5D">
        <w:rPr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DF60CE" w:rsidRDefault="00DF60CE" w:rsidP="00DF60CE">
      <w:pPr>
        <w:pStyle w:val="TableParagraph"/>
        <w:spacing w:before="4"/>
        <w:ind w:right="139" w:firstLine="395"/>
        <w:jc w:val="both"/>
        <w:rPr>
          <w:sz w:val="28"/>
        </w:rPr>
      </w:pPr>
    </w:p>
    <w:p w:rsidR="00DF60CE" w:rsidRDefault="00DF60CE" w:rsidP="00DF60CE">
      <w:pPr>
        <w:pStyle w:val="TableParagraph"/>
        <w:ind w:right="139" w:firstLine="395"/>
        <w:jc w:val="both"/>
        <w:rPr>
          <w:sz w:val="28"/>
        </w:rPr>
      </w:pPr>
      <w:r>
        <w:rPr>
          <w:sz w:val="28"/>
        </w:rPr>
        <w:t>Познавательная деятельность ребёнка,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ней напрямую</w:t>
      </w:r>
      <w:r>
        <w:rPr>
          <w:spacing w:val="-17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успешность обучения в детском саду и школе, адаптацию в </w:t>
      </w:r>
      <w:r>
        <w:rPr>
          <w:spacing w:val="-2"/>
          <w:sz w:val="28"/>
        </w:rPr>
        <w:t>социуме.</w:t>
      </w:r>
    </w:p>
    <w:p w:rsidR="00DF60CE" w:rsidRDefault="00DF60CE" w:rsidP="00DF60CE">
      <w:pPr>
        <w:pStyle w:val="TableParagraph"/>
        <w:spacing w:before="3"/>
        <w:rPr>
          <w:sz w:val="28"/>
        </w:rPr>
      </w:pPr>
    </w:p>
    <w:p w:rsidR="00AB4A5D" w:rsidRDefault="00AB4A5D">
      <w:pPr>
        <w:spacing w:before="125" w:after="1"/>
        <w:rPr>
          <w:rFonts w:ascii="Times New Roman"/>
          <w:sz w:val="20"/>
        </w:rPr>
      </w:pPr>
    </w:p>
    <w:p w:rsidR="00DF60CE" w:rsidRDefault="00DF60CE">
      <w:pPr>
        <w:spacing w:before="125" w:after="1"/>
        <w:rPr>
          <w:rFonts w:ascii="Times New Roman"/>
          <w:sz w:val="20"/>
        </w:rPr>
      </w:pPr>
    </w:p>
    <w:p w:rsidR="00DF60CE" w:rsidRDefault="00DF60CE">
      <w:pPr>
        <w:spacing w:before="125" w:after="1"/>
        <w:rPr>
          <w:rFonts w:ascii="Times New Roman"/>
          <w:sz w:val="20"/>
        </w:rPr>
      </w:pPr>
    </w:p>
    <w:p w:rsidR="00DF60CE" w:rsidRDefault="00DF60CE">
      <w:pPr>
        <w:spacing w:before="125" w:after="1"/>
        <w:rPr>
          <w:rFonts w:ascii="Times New Roman"/>
          <w:sz w:val="20"/>
        </w:rPr>
      </w:pPr>
    </w:p>
    <w:p w:rsidR="000761EB" w:rsidRDefault="000761EB" w:rsidP="00DF60CE">
      <w:pPr>
        <w:pStyle w:val="TableParagraph"/>
        <w:spacing w:line="242" w:lineRule="auto"/>
        <w:ind w:right="77" w:firstLine="426"/>
        <w:jc w:val="both"/>
        <w:rPr>
          <w:b/>
          <w:sz w:val="28"/>
        </w:rPr>
      </w:pPr>
    </w:p>
    <w:p w:rsidR="000761EB" w:rsidRDefault="000761EB" w:rsidP="00DF60CE">
      <w:pPr>
        <w:pStyle w:val="TableParagraph"/>
        <w:spacing w:line="242" w:lineRule="auto"/>
        <w:ind w:right="77" w:firstLine="426"/>
        <w:jc w:val="both"/>
        <w:rPr>
          <w:b/>
          <w:sz w:val="28"/>
        </w:rPr>
      </w:pPr>
    </w:p>
    <w:p w:rsidR="00DF60CE" w:rsidRDefault="00DF60CE" w:rsidP="00DF60CE">
      <w:pPr>
        <w:pStyle w:val="TableParagraph"/>
        <w:spacing w:line="242" w:lineRule="auto"/>
        <w:ind w:right="77" w:firstLine="426"/>
        <w:jc w:val="both"/>
        <w:rPr>
          <w:b/>
          <w:spacing w:val="-2"/>
          <w:sz w:val="28"/>
        </w:rPr>
      </w:pPr>
      <w:r>
        <w:rPr>
          <w:b/>
          <w:sz w:val="28"/>
        </w:rPr>
        <w:t>Ежедневно занимайтесь интеллектуальным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развитием </w:t>
      </w:r>
      <w:r>
        <w:rPr>
          <w:b/>
          <w:spacing w:val="-2"/>
          <w:sz w:val="28"/>
        </w:rPr>
        <w:t>ребёнка:</w:t>
      </w:r>
    </w:p>
    <w:p w:rsidR="000761EB" w:rsidRDefault="000761EB" w:rsidP="00DF60CE">
      <w:pPr>
        <w:pStyle w:val="TableParagraph"/>
        <w:spacing w:line="242" w:lineRule="auto"/>
        <w:ind w:right="77" w:firstLine="426"/>
        <w:jc w:val="both"/>
        <w:rPr>
          <w:b/>
          <w:sz w:val="28"/>
        </w:rPr>
      </w:pPr>
    </w:p>
    <w:p w:rsidR="00DF60CE" w:rsidRPr="00DF60CE" w:rsidRDefault="00DF60CE" w:rsidP="00DF60CE">
      <w:pPr>
        <w:pStyle w:val="TableParagraph"/>
        <w:numPr>
          <w:ilvl w:val="0"/>
          <w:numId w:val="3"/>
        </w:numPr>
        <w:tabs>
          <w:tab w:val="left" w:pos="828"/>
        </w:tabs>
        <w:spacing w:line="311" w:lineRule="exact"/>
        <w:ind w:left="0" w:right="77" w:firstLine="426"/>
        <w:jc w:val="both"/>
        <w:rPr>
          <w:sz w:val="28"/>
        </w:rPr>
      </w:pP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наблюдайте</w:t>
      </w:r>
      <w:r>
        <w:rPr>
          <w:sz w:val="28"/>
        </w:rPr>
        <w:t xml:space="preserve"> </w:t>
      </w:r>
      <w:r w:rsidRPr="00DF60CE">
        <w:rPr>
          <w:sz w:val="28"/>
        </w:rPr>
        <w:t>изменения в природе. Обращайте внимания</w:t>
      </w:r>
      <w:r w:rsidRPr="00DF60CE">
        <w:rPr>
          <w:spacing w:val="-12"/>
          <w:sz w:val="28"/>
        </w:rPr>
        <w:t xml:space="preserve"> </w:t>
      </w:r>
      <w:r w:rsidRPr="00DF60CE">
        <w:rPr>
          <w:sz w:val="28"/>
        </w:rPr>
        <w:t>на</w:t>
      </w:r>
      <w:r w:rsidRPr="00DF60CE">
        <w:rPr>
          <w:spacing w:val="-12"/>
          <w:sz w:val="28"/>
        </w:rPr>
        <w:t xml:space="preserve"> </w:t>
      </w:r>
      <w:r w:rsidRPr="00DF60CE">
        <w:rPr>
          <w:sz w:val="28"/>
        </w:rPr>
        <w:t>все</w:t>
      </w:r>
      <w:r w:rsidRPr="00DF60CE">
        <w:rPr>
          <w:spacing w:val="-12"/>
          <w:sz w:val="28"/>
        </w:rPr>
        <w:t xml:space="preserve"> </w:t>
      </w:r>
      <w:r w:rsidRPr="00DF60CE">
        <w:rPr>
          <w:sz w:val="28"/>
        </w:rPr>
        <w:t>явления</w:t>
      </w:r>
      <w:r w:rsidRPr="00DF60CE">
        <w:rPr>
          <w:spacing w:val="-12"/>
          <w:sz w:val="28"/>
        </w:rPr>
        <w:t xml:space="preserve"> </w:t>
      </w:r>
      <w:r w:rsidRPr="00DF60CE">
        <w:rPr>
          <w:sz w:val="28"/>
        </w:rPr>
        <w:t xml:space="preserve">природы (дождь, снег, радуга, листопад, туман, ветер, туча, буря, рассвет, </w:t>
      </w:r>
      <w:r w:rsidRPr="00DF60CE">
        <w:rPr>
          <w:spacing w:val="-2"/>
          <w:sz w:val="28"/>
        </w:rPr>
        <w:t>закат);</w:t>
      </w:r>
    </w:p>
    <w:p w:rsidR="00DF60CE" w:rsidRPr="00DF60CE" w:rsidRDefault="00DF60CE" w:rsidP="00DF60CE">
      <w:pPr>
        <w:pStyle w:val="TableParagraph"/>
        <w:numPr>
          <w:ilvl w:val="0"/>
          <w:numId w:val="3"/>
        </w:numPr>
        <w:tabs>
          <w:tab w:val="left" w:pos="828"/>
        </w:tabs>
        <w:spacing w:before="318" w:line="322" w:lineRule="exact"/>
        <w:ind w:left="0" w:right="77" w:firstLine="426"/>
        <w:jc w:val="both"/>
        <w:rPr>
          <w:sz w:val="28"/>
        </w:rPr>
      </w:pPr>
      <w:r>
        <w:rPr>
          <w:sz w:val="28"/>
        </w:rPr>
        <w:t>Старайтесь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выучить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ребёнком</w:t>
      </w:r>
      <w:r>
        <w:rPr>
          <w:sz w:val="28"/>
        </w:rPr>
        <w:t xml:space="preserve"> </w:t>
      </w:r>
      <w:r w:rsidRPr="00DF60CE">
        <w:rPr>
          <w:sz w:val="28"/>
        </w:rPr>
        <w:t>названия</w:t>
      </w:r>
      <w:r w:rsidRPr="00DF60CE">
        <w:rPr>
          <w:spacing w:val="-10"/>
          <w:sz w:val="28"/>
        </w:rPr>
        <w:t xml:space="preserve"> </w:t>
      </w:r>
      <w:r w:rsidRPr="00DF60CE">
        <w:rPr>
          <w:sz w:val="28"/>
        </w:rPr>
        <w:t>времён</w:t>
      </w:r>
      <w:r w:rsidRPr="00DF60CE">
        <w:rPr>
          <w:spacing w:val="-11"/>
          <w:sz w:val="28"/>
        </w:rPr>
        <w:t xml:space="preserve"> </w:t>
      </w:r>
      <w:r w:rsidRPr="00DF60CE">
        <w:rPr>
          <w:sz w:val="28"/>
        </w:rPr>
        <w:t>года</w:t>
      </w:r>
      <w:r w:rsidRPr="00DF60CE">
        <w:rPr>
          <w:spacing w:val="-10"/>
          <w:sz w:val="28"/>
        </w:rPr>
        <w:t xml:space="preserve"> </w:t>
      </w:r>
      <w:r w:rsidRPr="00DF60CE">
        <w:rPr>
          <w:sz w:val="28"/>
        </w:rPr>
        <w:t>и</w:t>
      </w:r>
      <w:r w:rsidRPr="00DF60CE">
        <w:rPr>
          <w:spacing w:val="-11"/>
          <w:sz w:val="28"/>
        </w:rPr>
        <w:t xml:space="preserve"> </w:t>
      </w:r>
      <w:r w:rsidRPr="00DF60CE">
        <w:rPr>
          <w:sz w:val="28"/>
        </w:rPr>
        <w:t>природных явлений на улице, по картинкам.</w:t>
      </w:r>
    </w:p>
    <w:p w:rsidR="00DF60CE" w:rsidRDefault="00DF60CE" w:rsidP="00DF60CE">
      <w:pPr>
        <w:pStyle w:val="TableParagraph"/>
        <w:spacing w:before="4"/>
        <w:ind w:right="77" w:firstLine="426"/>
        <w:jc w:val="both"/>
        <w:rPr>
          <w:sz w:val="28"/>
        </w:rPr>
      </w:pPr>
    </w:p>
    <w:p w:rsidR="00DF60CE" w:rsidRPr="00DF60CE" w:rsidRDefault="00DF60CE" w:rsidP="00DF60CE">
      <w:pPr>
        <w:pStyle w:val="TableParagraph"/>
        <w:numPr>
          <w:ilvl w:val="0"/>
          <w:numId w:val="3"/>
        </w:numPr>
        <w:tabs>
          <w:tab w:val="left" w:pos="829"/>
        </w:tabs>
        <w:ind w:left="0" w:right="77" w:firstLine="426"/>
        <w:jc w:val="both"/>
        <w:rPr>
          <w:sz w:val="28"/>
        </w:rPr>
      </w:pPr>
      <w:r>
        <w:rPr>
          <w:sz w:val="28"/>
        </w:rPr>
        <w:t>Используйте доступный детям материал:</w:t>
      </w:r>
      <w:r>
        <w:rPr>
          <w:spacing w:val="-3"/>
          <w:sz w:val="28"/>
        </w:rPr>
        <w:t xml:space="preserve"> </w:t>
      </w:r>
      <w:r>
        <w:rPr>
          <w:sz w:val="28"/>
        </w:rPr>
        <w:t>лото, книги, старайтесь следовать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не навязывать то, что в данный </w:t>
      </w:r>
      <w:r w:rsidRPr="00DF60CE">
        <w:rPr>
          <w:sz w:val="28"/>
        </w:rPr>
        <w:t>момент</w:t>
      </w:r>
      <w:r w:rsidRPr="00DF60CE">
        <w:rPr>
          <w:spacing w:val="-5"/>
          <w:sz w:val="28"/>
        </w:rPr>
        <w:t xml:space="preserve"> </w:t>
      </w:r>
      <w:r w:rsidRPr="00DF60CE">
        <w:rPr>
          <w:sz w:val="28"/>
        </w:rPr>
        <w:t>его</w:t>
      </w:r>
      <w:r w:rsidRPr="00DF60CE">
        <w:rPr>
          <w:spacing w:val="-3"/>
          <w:sz w:val="28"/>
        </w:rPr>
        <w:t xml:space="preserve"> </w:t>
      </w:r>
      <w:r w:rsidRPr="00DF60CE">
        <w:rPr>
          <w:sz w:val="28"/>
        </w:rPr>
        <w:t>не</w:t>
      </w:r>
      <w:r w:rsidRPr="00DF60CE">
        <w:rPr>
          <w:spacing w:val="-3"/>
          <w:sz w:val="28"/>
        </w:rPr>
        <w:t xml:space="preserve"> </w:t>
      </w:r>
      <w:r w:rsidRPr="00DF60CE">
        <w:rPr>
          <w:spacing w:val="-2"/>
          <w:sz w:val="28"/>
        </w:rPr>
        <w:t>интересует.</w:t>
      </w:r>
    </w:p>
    <w:p w:rsidR="00DF60CE" w:rsidRPr="00DF60CE" w:rsidRDefault="00DF60CE" w:rsidP="00DF60CE">
      <w:pPr>
        <w:pStyle w:val="TableParagraph"/>
        <w:tabs>
          <w:tab w:val="left" w:pos="829"/>
        </w:tabs>
        <w:ind w:right="77"/>
        <w:jc w:val="both"/>
        <w:rPr>
          <w:sz w:val="28"/>
        </w:rPr>
      </w:pPr>
    </w:p>
    <w:p w:rsidR="00DF60CE" w:rsidRPr="000761EB" w:rsidRDefault="00DF60CE" w:rsidP="00DF60CE">
      <w:pPr>
        <w:pStyle w:val="TableParagraph"/>
        <w:numPr>
          <w:ilvl w:val="0"/>
          <w:numId w:val="3"/>
        </w:numPr>
        <w:tabs>
          <w:tab w:val="left" w:pos="829"/>
        </w:tabs>
        <w:spacing w:before="1"/>
        <w:ind w:left="0" w:right="77" w:firstLine="426"/>
        <w:jc w:val="both"/>
        <w:rPr>
          <w:sz w:val="28"/>
        </w:rPr>
      </w:pPr>
      <w:r>
        <w:rPr>
          <w:sz w:val="28"/>
        </w:rPr>
        <w:t>Старайтесь</w:t>
      </w:r>
      <w:r>
        <w:rPr>
          <w:spacing w:val="-18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повседневное дело выполнять с участием </w:t>
      </w:r>
      <w:r w:rsidRPr="00DF60CE">
        <w:rPr>
          <w:sz w:val="28"/>
        </w:rPr>
        <w:t>ребёнка,</w:t>
      </w:r>
      <w:r w:rsidRPr="00DF60CE">
        <w:rPr>
          <w:spacing w:val="-7"/>
          <w:sz w:val="28"/>
        </w:rPr>
        <w:t xml:space="preserve"> </w:t>
      </w:r>
      <w:r w:rsidRPr="00DF60CE">
        <w:rPr>
          <w:sz w:val="28"/>
        </w:rPr>
        <w:t>спрашивая</w:t>
      </w:r>
      <w:r w:rsidRPr="00DF60CE">
        <w:rPr>
          <w:spacing w:val="-8"/>
          <w:sz w:val="28"/>
        </w:rPr>
        <w:t xml:space="preserve"> </w:t>
      </w:r>
      <w:r w:rsidRPr="00DF60CE">
        <w:rPr>
          <w:sz w:val="28"/>
        </w:rPr>
        <w:t>у</w:t>
      </w:r>
      <w:r w:rsidRPr="00DF60CE">
        <w:rPr>
          <w:spacing w:val="-13"/>
          <w:sz w:val="28"/>
        </w:rPr>
        <w:t xml:space="preserve"> </w:t>
      </w:r>
      <w:r w:rsidRPr="00DF60CE">
        <w:rPr>
          <w:sz w:val="28"/>
        </w:rPr>
        <w:t>него</w:t>
      </w:r>
      <w:r w:rsidRPr="00DF60CE">
        <w:rPr>
          <w:spacing w:val="-10"/>
          <w:sz w:val="28"/>
        </w:rPr>
        <w:t xml:space="preserve"> </w:t>
      </w:r>
      <w:r w:rsidRPr="00DF60CE">
        <w:rPr>
          <w:sz w:val="28"/>
        </w:rPr>
        <w:t>совета</w:t>
      </w:r>
      <w:r w:rsidRPr="00DF60CE">
        <w:rPr>
          <w:spacing w:val="-9"/>
          <w:sz w:val="28"/>
        </w:rPr>
        <w:t xml:space="preserve"> </w:t>
      </w:r>
      <w:r w:rsidRPr="00DF60CE">
        <w:rPr>
          <w:sz w:val="28"/>
        </w:rPr>
        <w:t>и помощи (это способствует</w:t>
      </w:r>
      <w:r>
        <w:rPr>
          <w:sz w:val="28"/>
        </w:rPr>
        <w:t xml:space="preserve"> </w:t>
      </w:r>
      <w:r w:rsidRPr="00DF60CE">
        <w:rPr>
          <w:sz w:val="28"/>
        </w:rPr>
        <w:t>развитию</w:t>
      </w:r>
      <w:r w:rsidRPr="00DF60CE">
        <w:rPr>
          <w:spacing w:val="-12"/>
          <w:sz w:val="28"/>
        </w:rPr>
        <w:t xml:space="preserve"> </w:t>
      </w:r>
      <w:r w:rsidRPr="00DF60CE">
        <w:rPr>
          <w:sz w:val="28"/>
        </w:rPr>
        <w:t>интереса</w:t>
      </w:r>
      <w:r w:rsidRPr="00DF60CE">
        <w:rPr>
          <w:spacing w:val="-9"/>
          <w:sz w:val="28"/>
        </w:rPr>
        <w:t xml:space="preserve"> </w:t>
      </w:r>
      <w:r w:rsidRPr="00DF60CE">
        <w:rPr>
          <w:spacing w:val="-12"/>
          <w:sz w:val="28"/>
        </w:rPr>
        <w:t>и</w:t>
      </w:r>
      <w:r w:rsidRPr="00DF60CE">
        <w:rPr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активности);</w:t>
      </w:r>
    </w:p>
    <w:p w:rsidR="000761EB" w:rsidRDefault="000761EB" w:rsidP="000761EB">
      <w:pPr>
        <w:pStyle w:val="TableParagraph"/>
        <w:tabs>
          <w:tab w:val="left" w:pos="829"/>
        </w:tabs>
        <w:spacing w:before="1"/>
        <w:ind w:right="77"/>
        <w:jc w:val="both"/>
        <w:rPr>
          <w:sz w:val="28"/>
        </w:rPr>
      </w:pPr>
    </w:p>
    <w:p w:rsidR="000761EB" w:rsidRDefault="000761EB" w:rsidP="000761EB">
      <w:pPr>
        <w:pStyle w:val="TableParagraph"/>
        <w:tabs>
          <w:tab w:val="left" w:pos="829"/>
        </w:tabs>
        <w:spacing w:before="1"/>
        <w:ind w:right="77"/>
        <w:jc w:val="both"/>
        <w:rPr>
          <w:sz w:val="28"/>
        </w:rPr>
      </w:pPr>
    </w:p>
    <w:p w:rsidR="000761EB" w:rsidRDefault="000761EB" w:rsidP="000761EB">
      <w:pPr>
        <w:pStyle w:val="TableParagraph"/>
        <w:tabs>
          <w:tab w:val="left" w:pos="829"/>
        </w:tabs>
        <w:spacing w:before="1"/>
        <w:ind w:right="77"/>
        <w:jc w:val="both"/>
        <w:rPr>
          <w:sz w:val="28"/>
        </w:rPr>
      </w:pPr>
    </w:p>
    <w:p w:rsidR="000761EB" w:rsidRDefault="000761EB" w:rsidP="000761EB">
      <w:pPr>
        <w:pStyle w:val="TableParagraph"/>
        <w:tabs>
          <w:tab w:val="left" w:pos="829"/>
        </w:tabs>
        <w:spacing w:before="1"/>
        <w:ind w:right="77"/>
        <w:jc w:val="both"/>
        <w:rPr>
          <w:sz w:val="28"/>
        </w:rPr>
      </w:pPr>
    </w:p>
    <w:p w:rsidR="000761EB" w:rsidRDefault="000761EB" w:rsidP="000761EB">
      <w:pPr>
        <w:pStyle w:val="TableParagraph"/>
        <w:tabs>
          <w:tab w:val="left" w:pos="829"/>
        </w:tabs>
        <w:spacing w:before="1"/>
        <w:ind w:right="77"/>
        <w:jc w:val="both"/>
        <w:rPr>
          <w:sz w:val="28"/>
        </w:rPr>
      </w:pPr>
    </w:p>
    <w:p w:rsidR="000761EB" w:rsidRPr="00DF60CE" w:rsidRDefault="000761EB" w:rsidP="000761EB">
      <w:pPr>
        <w:pStyle w:val="TableParagraph"/>
        <w:tabs>
          <w:tab w:val="left" w:pos="829"/>
        </w:tabs>
        <w:spacing w:before="1"/>
        <w:ind w:right="77"/>
        <w:jc w:val="both"/>
        <w:rPr>
          <w:sz w:val="28"/>
        </w:rPr>
      </w:pPr>
    </w:p>
    <w:p w:rsidR="00DF60CE" w:rsidRDefault="00DF60CE" w:rsidP="00DF60CE">
      <w:pPr>
        <w:pStyle w:val="TableParagraph"/>
        <w:numPr>
          <w:ilvl w:val="0"/>
          <w:numId w:val="2"/>
        </w:numPr>
        <w:tabs>
          <w:tab w:val="left" w:pos="824"/>
        </w:tabs>
        <w:spacing w:before="1" w:line="276" w:lineRule="auto"/>
        <w:ind w:left="0" w:right="77" w:firstLine="426"/>
        <w:jc w:val="both"/>
        <w:rPr>
          <w:sz w:val="28"/>
        </w:rPr>
      </w:pPr>
      <w:r>
        <w:rPr>
          <w:sz w:val="28"/>
        </w:rPr>
        <w:t>Давайте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выбора (при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выборе игрушки, блюда на обед и </w:t>
      </w:r>
      <w:proofErr w:type="spellStart"/>
      <w:r>
        <w:rPr>
          <w:sz w:val="28"/>
        </w:rPr>
        <w:t>тп</w:t>
      </w:r>
      <w:proofErr w:type="spellEnd"/>
      <w:r>
        <w:rPr>
          <w:sz w:val="28"/>
        </w:rPr>
        <w:t>.)</w:t>
      </w:r>
    </w:p>
    <w:p w:rsidR="00DF60CE" w:rsidRPr="00DF60CE" w:rsidRDefault="00DF60CE" w:rsidP="00DF60CE">
      <w:pPr>
        <w:pStyle w:val="TableParagraph"/>
        <w:numPr>
          <w:ilvl w:val="0"/>
          <w:numId w:val="2"/>
        </w:numPr>
        <w:tabs>
          <w:tab w:val="left" w:pos="464"/>
        </w:tabs>
        <w:spacing w:before="320"/>
        <w:ind w:left="0" w:right="77" w:firstLine="464"/>
        <w:jc w:val="both"/>
        <w:rPr>
          <w:sz w:val="28"/>
        </w:rPr>
      </w:pPr>
      <w:r>
        <w:rPr>
          <w:sz w:val="28"/>
        </w:rPr>
        <w:t>Если ребёнок долго думает, постарайтесь играть с ним</w:t>
      </w:r>
      <w:r>
        <w:rPr>
          <w:spacing w:val="40"/>
          <w:sz w:val="28"/>
        </w:rPr>
        <w:t xml:space="preserve"> </w:t>
      </w:r>
      <w:r>
        <w:rPr>
          <w:sz w:val="28"/>
        </w:rPr>
        <w:t>в подвижные</w:t>
      </w:r>
      <w:r>
        <w:rPr>
          <w:spacing w:val="-18"/>
          <w:sz w:val="28"/>
        </w:rPr>
        <w:t xml:space="preserve"> </w:t>
      </w:r>
      <w:r>
        <w:rPr>
          <w:sz w:val="28"/>
        </w:rPr>
        <w:t>игры,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заниматься спортом, такая деятельность развивает уверенность, </w:t>
      </w:r>
      <w:r w:rsidRPr="00DF60CE">
        <w:rPr>
          <w:sz w:val="28"/>
        </w:rPr>
        <w:t>заставляет</w:t>
      </w:r>
      <w:r w:rsidRPr="00DF60CE">
        <w:rPr>
          <w:spacing w:val="-18"/>
          <w:sz w:val="28"/>
        </w:rPr>
        <w:t xml:space="preserve"> </w:t>
      </w:r>
      <w:r w:rsidRPr="00DF60CE">
        <w:rPr>
          <w:sz w:val="28"/>
        </w:rPr>
        <w:t>быстро</w:t>
      </w:r>
      <w:r w:rsidRPr="00DF60CE">
        <w:rPr>
          <w:spacing w:val="-17"/>
          <w:sz w:val="28"/>
        </w:rPr>
        <w:t xml:space="preserve"> </w:t>
      </w:r>
      <w:r w:rsidRPr="00DF60CE">
        <w:rPr>
          <w:sz w:val="28"/>
        </w:rPr>
        <w:t xml:space="preserve">принимать </w:t>
      </w:r>
      <w:r w:rsidRPr="00DF60CE">
        <w:rPr>
          <w:spacing w:val="-2"/>
          <w:sz w:val="28"/>
        </w:rPr>
        <w:t>решения.</w:t>
      </w:r>
    </w:p>
    <w:p w:rsidR="00F5758A" w:rsidRPr="009C03F7" w:rsidRDefault="00DF60CE" w:rsidP="009C03F7">
      <w:pPr>
        <w:pStyle w:val="TableParagraph"/>
        <w:numPr>
          <w:ilvl w:val="0"/>
          <w:numId w:val="2"/>
        </w:numPr>
        <w:tabs>
          <w:tab w:val="left" w:pos="824"/>
        </w:tabs>
        <w:spacing w:before="318"/>
        <w:ind w:left="0" w:right="77" w:firstLine="464"/>
        <w:jc w:val="both"/>
        <w:rPr>
          <w:sz w:val="28"/>
        </w:rPr>
        <w:sectPr w:rsidR="00F5758A" w:rsidRPr="009C03F7" w:rsidSect="00DF60CE">
          <w:type w:val="continuous"/>
          <w:pgSz w:w="16840" w:h="11910" w:orient="landscape"/>
          <w:pgMar w:top="709" w:right="992" w:bottom="280" w:left="992" w:header="720" w:footer="720" w:gutter="0"/>
          <w:cols w:num="3" w:space="720"/>
        </w:sectPr>
      </w:pPr>
      <w:r>
        <w:rPr>
          <w:sz w:val="28"/>
        </w:rPr>
        <w:t>Важно,</w:t>
      </w:r>
      <w:r>
        <w:rPr>
          <w:spacing w:val="-9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были разнообразные возможности для общения. Если его медлительность мышления вызвана неуверенностью в себе, то в другой обстановке, возможно, ему будет легче </w:t>
      </w:r>
      <w:proofErr w:type="spellStart"/>
      <w:r>
        <w:rPr>
          <w:spacing w:val="-2"/>
          <w:sz w:val="28"/>
        </w:rPr>
        <w:t>самореализоваться</w:t>
      </w:r>
      <w:proofErr w:type="spellEnd"/>
      <w:r>
        <w:rPr>
          <w:spacing w:val="-2"/>
          <w:sz w:val="28"/>
        </w:rPr>
        <w:t>.</w:t>
      </w:r>
      <w:bookmarkStart w:id="0" w:name="_GoBack"/>
      <w:bookmarkEnd w:id="0"/>
    </w:p>
    <w:p w:rsidR="00F5758A" w:rsidRDefault="00F5758A">
      <w:pPr>
        <w:pStyle w:val="TableParagraph"/>
        <w:rPr>
          <w:sz w:val="28"/>
        </w:rPr>
        <w:sectPr w:rsidR="00F5758A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F5758A" w:rsidRDefault="00F5758A">
      <w:pPr>
        <w:pStyle w:val="TableParagraph"/>
        <w:rPr>
          <w:sz w:val="26"/>
        </w:rPr>
        <w:sectPr w:rsidR="00F5758A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F5758A" w:rsidRDefault="00F5758A">
      <w:pPr>
        <w:spacing w:before="125" w:after="1"/>
        <w:rPr>
          <w:rFonts w:ascii="Times New Roman"/>
          <w:sz w:val="20"/>
        </w:rPr>
      </w:pPr>
    </w:p>
    <w:p w:rsidR="00F5758A" w:rsidRDefault="00F5758A">
      <w:pPr>
        <w:pStyle w:val="TableParagraph"/>
        <w:rPr>
          <w:sz w:val="26"/>
        </w:rPr>
        <w:sectPr w:rsidR="00F5758A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F5758A" w:rsidRDefault="00F5758A">
      <w:pPr>
        <w:spacing w:before="4"/>
        <w:rPr>
          <w:rFonts w:ascii="Times New Roman"/>
          <w:sz w:val="17"/>
        </w:rPr>
      </w:pPr>
    </w:p>
    <w:sectPr w:rsidR="00F5758A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116B9"/>
    <w:multiLevelType w:val="hybridMultilevel"/>
    <w:tmpl w:val="F044140A"/>
    <w:lvl w:ilvl="0" w:tplc="06C878BC">
      <w:numFmt w:val="bullet"/>
      <w:lvlText w:val=""/>
      <w:lvlJc w:val="left"/>
      <w:pPr>
        <w:ind w:left="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689674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61102BE4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30F48A44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4" w:tplc="B7DAADE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4056A9C8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6" w:tplc="05D8A4C0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7" w:tplc="EE5AAE1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8" w:tplc="164A6068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B20781"/>
    <w:multiLevelType w:val="hybridMultilevel"/>
    <w:tmpl w:val="2ED87622"/>
    <w:lvl w:ilvl="0" w:tplc="9B3A93D6">
      <w:numFmt w:val="bullet"/>
      <w:lvlText w:val=""/>
      <w:lvlJc w:val="left"/>
      <w:pPr>
        <w:ind w:left="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648224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1526C726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8A347AC8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4" w:tplc="A672E6A8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820ECE0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6" w:tplc="0E901880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7" w:tplc="4942D3D8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8" w:tplc="9C5A9D30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96B53A7"/>
    <w:multiLevelType w:val="hybridMultilevel"/>
    <w:tmpl w:val="DBD64BF0"/>
    <w:lvl w:ilvl="0" w:tplc="C85E59D0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5AE25C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A0542578">
      <w:numFmt w:val="bullet"/>
      <w:lvlText w:val="•"/>
      <w:lvlJc w:val="left"/>
      <w:pPr>
        <w:ind w:left="1667" w:hanging="360"/>
      </w:pPr>
      <w:rPr>
        <w:rFonts w:hint="default"/>
        <w:lang w:val="ru-RU" w:eastAsia="en-US" w:bidi="ar-SA"/>
      </w:rPr>
    </w:lvl>
    <w:lvl w:ilvl="3" w:tplc="B88ECCD4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4" w:tplc="9B4672A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35EAB0B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6" w:tplc="20B4F964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7" w:tplc="28D85168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8" w:tplc="5A70F9CA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9977CC7"/>
    <w:multiLevelType w:val="hybridMultilevel"/>
    <w:tmpl w:val="4080CD6C"/>
    <w:lvl w:ilvl="0" w:tplc="4A4217AA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947F5E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C67655C0">
      <w:numFmt w:val="bullet"/>
      <w:lvlText w:val="•"/>
      <w:lvlJc w:val="left"/>
      <w:pPr>
        <w:ind w:left="1667" w:hanging="360"/>
      </w:pPr>
      <w:rPr>
        <w:rFonts w:hint="default"/>
        <w:lang w:val="ru-RU" w:eastAsia="en-US" w:bidi="ar-SA"/>
      </w:rPr>
    </w:lvl>
    <w:lvl w:ilvl="3" w:tplc="2A58CB34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4" w:tplc="108ADA96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24D4328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6" w:tplc="90DA7EEA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7" w:tplc="394EC9DC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8" w:tplc="7ED29E16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DF3205"/>
    <w:multiLevelType w:val="hybridMultilevel"/>
    <w:tmpl w:val="6C405056"/>
    <w:lvl w:ilvl="0" w:tplc="7CF68624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3A85A2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0644A41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B5DC5F44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4" w:tplc="3920097C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5" w:tplc="34423454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6" w:tplc="CADCD02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7" w:tplc="0226C13C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8" w:tplc="BDE6CD2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E8540AF"/>
    <w:multiLevelType w:val="hybridMultilevel"/>
    <w:tmpl w:val="5FD848DE"/>
    <w:lvl w:ilvl="0" w:tplc="DC2C26B0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36AF4A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3B8CD43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F95A749C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4" w:tplc="1DA6C7EC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5" w:tplc="5244611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6" w:tplc="413270B8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7" w:tplc="E4BEF2CC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8" w:tplc="04185770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1337F20"/>
    <w:multiLevelType w:val="hybridMultilevel"/>
    <w:tmpl w:val="6E1E0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758A"/>
    <w:rsid w:val="0006230F"/>
    <w:rsid w:val="000761EB"/>
    <w:rsid w:val="009C03F7"/>
    <w:rsid w:val="00AB4A5D"/>
    <w:rsid w:val="00DF60CE"/>
    <w:rsid w:val="00F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D9610-0BC8-46D2-84CB-0E669074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61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1E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константин Самылов</cp:lastModifiedBy>
  <cp:revision>6</cp:revision>
  <cp:lastPrinted>2025-02-19T18:22:00Z</cp:lastPrinted>
  <dcterms:created xsi:type="dcterms:W3CDTF">2025-02-19T06:41:00Z</dcterms:created>
  <dcterms:modified xsi:type="dcterms:W3CDTF">2026-04-23T06:09:00Z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www.ilovepdf.com</vt:lpwstr>
  </property>
</Properties>
</file>