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C0C" w:rsidRPr="00100A97" w:rsidRDefault="00567C0C" w:rsidP="00567C0C">
      <w:pPr>
        <w:spacing w:before="100" w:beforeAutospacing="1" w:after="100" w:afterAutospacing="1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«Нейропсихологические игры и</w:t>
      </w:r>
      <w:r w:rsidRPr="00100A97">
        <w:rPr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>упражнения</w:t>
      </w:r>
      <w:r w:rsidRPr="00100A97">
        <w:rPr>
          <w:b/>
          <w:sz w:val="24"/>
          <w:szCs w:val="24"/>
          <w:lang w:eastAsia="ru-RU"/>
        </w:rPr>
        <w:t xml:space="preserve"> </w:t>
      </w:r>
      <w:proofErr w:type="gramStart"/>
      <w:r w:rsidRPr="00100A97">
        <w:rPr>
          <w:b/>
          <w:sz w:val="24"/>
          <w:szCs w:val="24"/>
          <w:lang w:eastAsia="ru-RU"/>
        </w:rPr>
        <w:t>для  дошкольников</w:t>
      </w:r>
      <w:proofErr w:type="gramEnd"/>
      <w:r w:rsidRPr="00100A97">
        <w:rPr>
          <w:b/>
          <w:sz w:val="24"/>
          <w:szCs w:val="24"/>
          <w:lang w:eastAsia="ru-RU"/>
        </w:rPr>
        <w:t>»</w:t>
      </w:r>
    </w:p>
    <w:p w:rsidR="00567C0C" w:rsidRPr="00440999" w:rsidRDefault="00567C0C" w:rsidP="00567C0C">
      <w:pPr>
        <w:jc w:val="both"/>
        <w:rPr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 xml:space="preserve">            </w:t>
      </w:r>
      <w:proofErr w:type="gramStart"/>
      <w:r w:rsidRPr="00440999">
        <w:rPr>
          <w:sz w:val="24"/>
          <w:szCs w:val="24"/>
          <w:lang w:eastAsia="ru-RU"/>
        </w:rPr>
        <w:t>Нейропсихология  -</w:t>
      </w:r>
      <w:proofErr w:type="gramEnd"/>
      <w:r w:rsidRPr="00440999">
        <w:rPr>
          <w:sz w:val="24"/>
          <w:szCs w:val="24"/>
          <w:lang w:eastAsia="ru-RU"/>
        </w:rPr>
        <w:t xml:space="preserve"> это наука, изучающая психические процессы, происходящие в головном мозге. </w:t>
      </w:r>
    </w:p>
    <w:p w:rsidR="00567C0C" w:rsidRDefault="00567C0C" w:rsidP="00567C0C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  <w:r w:rsidRPr="00440999">
        <w:rPr>
          <w:sz w:val="24"/>
          <w:szCs w:val="24"/>
          <w:lang w:eastAsia="ru-RU"/>
        </w:rPr>
        <w:t xml:space="preserve">Нейропсихологические </w:t>
      </w:r>
      <w:proofErr w:type="gramStart"/>
      <w:r>
        <w:rPr>
          <w:sz w:val="24"/>
          <w:szCs w:val="24"/>
          <w:lang w:eastAsia="ru-RU"/>
        </w:rPr>
        <w:t>упражнения  -</w:t>
      </w:r>
      <w:proofErr w:type="gramEnd"/>
      <w:r>
        <w:rPr>
          <w:sz w:val="24"/>
          <w:szCs w:val="24"/>
          <w:lang w:eastAsia="ru-RU"/>
        </w:rPr>
        <w:t xml:space="preserve"> это эффективная</w:t>
      </w:r>
      <w:r w:rsidRPr="00440999">
        <w:rPr>
          <w:sz w:val="24"/>
          <w:szCs w:val="24"/>
          <w:lang w:eastAsia="ru-RU"/>
        </w:rPr>
        <w:t xml:space="preserve"> методика, позволяющая без использования медикаментов, помочь детям </w:t>
      </w:r>
      <w:r>
        <w:rPr>
          <w:sz w:val="24"/>
          <w:szCs w:val="24"/>
          <w:lang w:eastAsia="ru-RU"/>
        </w:rPr>
        <w:t>при  нескольких видах нарушений.</w:t>
      </w:r>
      <w:r w:rsidRPr="00440999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</w:t>
      </w:r>
    </w:p>
    <w:p w:rsidR="00567C0C" w:rsidRDefault="00567C0C" w:rsidP="00567C0C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</w:t>
      </w:r>
      <w:proofErr w:type="gramStart"/>
      <w:r>
        <w:rPr>
          <w:sz w:val="24"/>
          <w:szCs w:val="24"/>
          <w:lang w:eastAsia="ru-RU"/>
        </w:rPr>
        <w:t>Для  развития</w:t>
      </w:r>
      <w:proofErr w:type="gramEnd"/>
      <w:r>
        <w:rPr>
          <w:sz w:val="24"/>
          <w:szCs w:val="24"/>
          <w:lang w:eastAsia="ru-RU"/>
        </w:rPr>
        <w:t xml:space="preserve"> ребенка, очень важно, чтобы у него были задействованы оба полушария головного мозга, без резкого преодоления одного над другим. Дошкольный возраст - наиболее благоприятный для мозговых структур. Предлагаемые игры и упражнения помогут развивать межполушарные связи и творческие способности ребенка.</w:t>
      </w:r>
    </w:p>
    <w:p w:rsidR="00567C0C" w:rsidRDefault="00567C0C" w:rsidP="00567C0C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</w:t>
      </w:r>
      <w:r w:rsidRPr="00440999">
        <w:rPr>
          <w:sz w:val="24"/>
          <w:szCs w:val="24"/>
          <w:lang w:eastAsia="ru-RU"/>
        </w:rPr>
        <w:t>Существует несколько видов упражнений, направленных на решение разных задач по развитию психомоторных коорди</w:t>
      </w:r>
      <w:r>
        <w:rPr>
          <w:sz w:val="24"/>
          <w:szCs w:val="24"/>
          <w:lang w:eastAsia="ru-RU"/>
        </w:rPr>
        <w:t>наций:</w:t>
      </w:r>
    </w:p>
    <w:p w:rsidR="00567C0C" w:rsidRDefault="00567C0C" w:rsidP="00567C0C">
      <w:pPr>
        <w:pStyle w:val="a3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  <w:contextualSpacing/>
        <w:jc w:val="both"/>
        <w:rPr>
          <w:sz w:val="24"/>
          <w:szCs w:val="24"/>
          <w:lang w:eastAsia="ru-RU"/>
        </w:rPr>
      </w:pPr>
      <w:r w:rsidRPr="002B0426">
        <w:rPr>
          <w:sz w:val="24"/>
          <w:szCs w:val="24"/>
          <w:lang w:eastAsia="ru-RU"/>
        </w:rPr>
        <w:t>Дыхательные упражнения</w:t>
      </w:r>
      <w:r>
        <w:rPr>
          <w:sz w:val="24"/>
          <w:szCs w:val="24"/>
          <w:lang w:eastAsia="ru-RU"/>
        </w:rPr>
        <w:t>,</w:t>
      </w:r>
      <w:r w:rsidRPr="002B0426">
        <w:rPr>
          <w:sz w:val="24"/>
          <w:szCs w:val="24"/>
          <w:lang w:eastAsia="ru-RU"/>
        </w:rPr>
        <w:t xml:space="preserve"> помогают восстановить нормальное дыхание, как в состоянии покоя, так и в комплексе с разнообразными движениями. Это способствует правильному снабжению кислородом органов и тканей, выравниванию мышечного тонуса, снижению уровня возбудимости. </w:t>
      </w:r>
    </w:p>
    <w:p w:rsidR="00567C0C" w:rsidRDefault="00567C0C" w:rsidP="00567C0C">
      <w:pPr>
        <w:pStyle w:val="a3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  <w:contextualSpacing/>
        <w:jc w:val="both"/>
        <w:rPr>
          <w:sz w:val="24"/>
          <w:szCs w:val="24"/>
          <w:lang w:eastAsia="ru-RU"/>
        </w:rPr>
      </w:pPr>
      <w:r w:rsidRPr="002B0426">
        <w:rPr>
          <w:sz w:val="24"/>
          <w:szCs w:val="24"/>
          <w:lang w:eastAsia="ru-RU"/>
        </w:rPr>
        <w:t xml:space="preserve">Глазодвигательные упражнения позволяют расширить зрительное восприятие, способствуют снижению </w:t>
      </w:r>
      <w:proofErr w:type="spellStart"/>
      <w:r w:rsidRPr="002B0426">
        <w:rPr>
          <w:sz w:val="24"/>
          <w:szCs w:val="24"/>
          <w:lang w:eastAsia="ru-RU"/>
        </w:rPr>
        <w:t>синкинезий</w:t>
      </w:r>
      <w:proofErr w:type="spellEnd"/>
      <w:r w:rsidRPr="002B0426">
        <w:rPr>
          <w:sz w:val="24"/>
          <w:szCs w:val="24"/>
          <w:lang w:eastAsia="ru-RU"/>
        </w:rPr>
        <w:t xml:space="preserve"> (рефлекторных движений, сопутствующих движению другой части тела или конечности). </w:t>
      </w:r>
    </w:p>
    <w:p w:rsidR="00567C0C" w:rsidRDefault="00567C0C" w:rsidP="00567C0C">
      <w:pPr>
        <w:pStyle w:val="a3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  <w:contextualSpacing/>
        <w:jc w:val="both"/>
        <w:rPr>
          <w:sz w:val="24"/>
          <w:szCs w:val="24"/>
          <w:lang w:eastAsia="ru-RU"/>
        </w:rPr>
      </w:pPr>
      <w:r w:rsidRPr="002B0426">
        <w:rPr>
          <w:sz w:val="24"/>
          <w:szCs w:val="24"/>
          <w:lang w:eastAsia="ru-RU"/>
        </w:rPr>
        <w:t>Двигательн</w:t>
      </w:r>
      <w:r>
        <w:rPr>
          <w:sz w:val="24"/>
          <w:szCs w:val="24"/>
          <w:lang w:eastAsia="ru-RU"/>
        </w:rPr>
        <w:t>ые упражнения, с</w:t>
      </w:r>
      <w:r w:rsidRPr="002B0426">
        <w:rPr>
          <w:sz w:val="24"/>
          <w:szCs w:val="24"/>
          <w:lang w:eastAsia="ru-RU"/>
        </w:rPr>
        <w:t xml:space="preserve">табилизируют тонус, способствуют нормализации двигательной координации, помогают регулировать вегетативные нарушения, осваивать пространство своего тела и окружающего пространства. </w:t>
      </w:r>
    </w:p>
    <w:p w:rsidR="00567C0C" w:rsidRDefault="00567C0C" w:rsidP="00567C0C">
      <w:pPr>
        <w:pStyle w:val="a3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  <w:contextualSpacing/>
        <w:jc w:val="both"/>
        <w:rPr>
          <w:sz w:val="24"/>
          <w:szCs w:val="24"/>
          <w:lang w:eastAsia="ru-RU"/>
        </w:rPr>
      </w:pPr>
      <w:r w:rsidRPr="002B0426">
        <w:rPr>
          <w:sz w:val="24"/>
          <w:szCs w:val="24"/>
          <w:lang w:eastAsia="ru-RU"/>
        </w:rPr>
        <w:t xml:space="preserve">Упражнения на </w:t>
      </w:r>
      <w:r>
        <w:rPr>
          <w:sz w:val="24"/>
          <w:szCs w:val="24"/>
          <w:lang w:eastAsia="ru-RU"/>
        </w:rPr>
        <w:t>развитие познавательных навыков,</w:t>
      </w:r>
      <w:r w:rsidRPr="002B0426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</w:t>
      </w:r>
      <w:r w:rsidRPr="002B0426">
        <w:rPr>
          <w:sz w:val="24"/>
          <w:szCs w:val="24"/>
          <w:lang w:eastAsia="ru-RU"/>
        </w:rPr>
        <w:t xml:space="preserve">овершенствуют познавательную активность ребенка (внимание, память, логику, концентрацию). </w:t>
      </w:r>
    </w:p>
    <w:p w:rsidR="00567C0C" w:rsidRPr="002B0426" w:rsidRDefault="00567C0C" w:rsidP="00567C0C">
      <w:pPr>
        <w:pStyle w:val="a3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Артикуляционные упражнения, с</w:t>
      </w:r>
      <w:r w:rsidRPr="002B0426">
        <w:rPr>
          <w:sz w:val="24"/>
          <w:szCs w:val="24"/>
          <w:lang w:eastAsia="ru-RU"/>
        </w:rPr>
        <w:t>пособствуют решению проблем с произношением.</w:t>
      </w:r>
    </w:p>
    <w:p w:rsidR="00567C0C" w:rsidRPr="00440999" w:rsidRDefault="00567C0C" w:rsidP="00567C0C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 xml:space="preserve">Нейропсихологическая коррекция – один из эффективных методов помощи детям, помогающий преодолеть: </w:t>
      </w:r>
    </w:p>
    <w:p w:rsidR="00567C0C" w:rsidRPr="00440999" w:rsidRDefault="00567C0C" w:rsidP="00567C0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>Снижение общей работоспособности, повышенную утомляемость, рассеянность;</w:t>
      </w:r>
    </w:p>
    <w:p w:rsidR="00567C0C" w:rsidRPr="00440999" w:rsidRDefault="00567C0C" w:rsidP="00567C0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>Нарушение мыслительной деятельности;</w:t>
      </w:r>
    </w:p>
    <w:p w:rsidR="00567C0C" w:rsidRPr="00440999" w:rsidRDefault="00567C0C" w:rsidP="00567C0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>Недостатки в речевом развитии;</w:t>
      </w:r>
    </w:p>
    <w:p w:rsidR="00567C0C" w:rsidRPr="00440999" w:rsidRDefault="00567C0C" w:rsidP="00567C0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>Снижение функции внимания и памяти;</w:t>
      </w:r>
    </w:p>
    <w:p w:rsidR="00567C0C" w:rsidRPr="00440999" w:rsidRDefault="00567C0C" w:rsidP="00567C0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  <w:lang w:eastAsia="ru-RU"/>
        </w:rPr>
      </w:pPr>
      <w:proofErr w:type="spellStart"/>
      <w:proofErr w:type="gramStart"/>
      <w:r w:rsidRPr="00440999">
        <w:rPr>
          <w:sz w:val="24"/>
          <w:szCs w:val="24"/>
          <w:lang w:eastAsia="ru-RU"/>
        </w:rPr>
        <w:t>Несформированность</w:t>
      </w:r>
      <w:proofErr w:type="spellEnd"/>
      <w:r w:rsidRPr="00440999">
        <w:rPr>
          <w:sz w:val="24"/>
          <w:szCs w:val="24"/>
          <w:lang w:eastAsia="ru-RU"/>
        </w:rPr>
        <w:t xml:space="preserve">  пространственных</w:t>
      </w:r>
      <w:proofErr w:type="gramEnd"/>
      <w:r w:rsidRPr="00440999">
        <w:rPr>
          <w:sz w:val="24"/>
          <w:szCs w:val="24"/>
          <w:lang w:eastAsia="ru-RU"/>
        </w:rPr>
        <w:t xml:space="preserve"> представлений;</w:t>
      </w:r>
    </w:p>
    <w:p w:rsidR="00567C0C" w:rsidRPr="00440999" w:rsidRDefault="00567C0C" w:rsidP="00567C0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  <w:lang w:eastAsia="ru-RU"/>
        </w:rPr>
      </w:pPr>
      <w:proofErr w:type="gramStart"/>
      <w:r w:rsidRPr="00440999">
        <w:rPr>
          <w:sz w:val="24"/>
          <w:szCs w:val="24"/>
          <w:lang w:eastAsia="ru-RU"/>
        </w:rPr>
        <w:t>Недостаточность  </w:t>
      </w:r>
      <w:proofErr w:type="spellStart"/>
      <w:r w:rsidRPr="00440999">
        <w:rPr>
          <w:sz w:val="24"/>
          <w:szCs w:val="24"/>
          <w:lang w:eastAsia="ru-RU"/>
        </w:rPr>
        <w:t>саморегуляции</w:t>
      </w:r>
      <w:proofErr w:type="spellEnd"/>
      <w:proofErr w:type="gramEnd"/>
      <w:r w:rsidRPr="00440999">
        <w:rPr>
          <w:sz w:val="24"/>
          <w:szCs w:val="24"/>
          <w:lang w:eastAsia="ru-RU"/>
        </w:rPr>
        <w:t xml:space="preserve"> и контроля в процессе учебной деятельности и т.д.</w:t>
      </w:r>
    </w:p>
    <w:p w:rsidR="00567C0C" w:rsidRPr="002B0426" w:rsidRDefault="00567C0C" w:rsidP="00567C0C">
      <w:pPr>
        <w:rPr>
          <w:i/>
          <w:color w:val="FF0000"/>
          <w:sz w:val="24"/>
          <w:szCs w:val="24"/>
          <w:u w:val="single"/>
          <w:lang w:eastAsia="ru-RU"/>
        </w:rPr>
      </w:pPr>
      <w:r w:rsidRPr="002B0426">
        <w:rPr>
          <w:i/>
          <w:color w:val="FF0000"/>
          <w:sz w:val="24"/>
          <w:szCs w:val="24"/>
          <w:u w:val="single"/>
          <w:lang w:eastAsia="ru-RU"/>
        </w:rPr>
        <w:t>Это важно!</w:t>
      </w:r>
    </w:p>
    <w:p w:rsidR="00567C0C" w:rsidRPr="00440999" w:rsidRDefault="00567C0C" w:rsidP="00567C0C">
      <w:pPr>
        <w:rPr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>Нейропсихологические упражнения для детей противопоказаны при таких заболеваниях:</w:t>
      </w:r>
    </w:p>
    <w:p w:rsidR="00567C0C" w:rsidRPr="00440999" w:rsidRDefault="00567C0C" w:rsidP="00567C0C">
      <w:pPr>
        <w:widowControl/>
        <w:numPr>
          <w:ilvl w:val="0"/>
          <w:numId w:val="2"/>
        </w:numPr>
        <w:autoSpaceDE/>
        <w:autoSpaceDN/>
        <w:spacing w:line="276" w:lineRule="auto"/>
        <w:rPr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>Эпи</w:t>
      </w:r>
      <w:bookmarkStart w:id="0" w:name="_GoBack"/>
      <w:r w:rsidRPr="00440999">
        <w:rPr>
          <w:sz w:val="24"/>
          <w:szCs w:val="24"/>
          <w:lang w:eastAsia="ru-RU"/>
        </w:rPr>
        <w:t>ле</w:t>
      </w:r>
      <w:bookmarkEnd w:id="0"/>
      <w:r w:rsidRPr="00440999">
        <w:rPr>
          <w:sz w:val="24"/>
          <w:szCs w:val="24"/>
          <w:lang w:eastAsia="ru-RU"/>
        </w:rPr>
        <w:t>псия;</w:t>
      </w:r>
    </w:p>
    <w:p w:rsidR="00567C0C" w:rsidRPr="00440999" w:rsidRDefault="00567C0C" w:rsidP="00567C0C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>Генетические симптомы;</w:t>
      </w:r>
    </w:p>
    <w:p w:rsidR="00567C0C" w:rsidRPr="00440999" w:rsidRDefault="00567C0C" w:rsidP="00567C0C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>Психические расстройства.</w:t>
      </w:r>
    </w:p>
    <w:p w:rsidR="00567C0C" w:rsidRPr="00440999" w:rsidRDefault="00567C0C" w:rsidP="00567C0C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>Чтобы упражнения принесли максимальную пользу, нужно следовать нескольким правилам:</w:t>
      </w:r>
    </w:p>
    <w:p w:rsidR="00567C0C" w:rsidRDefault="00567C0C" w:rsidP="00567C0C">
      <w:pPr>
        <w:pStyle w:val="a3"/>
        <w:widowControl/>
        <w:numPr>
          <w:ilvl w:val="0"/>
          <w:numId w:val="4"/>
        </w:numPr>
        <w:autoSpaceDE/>
        <w:autoSpaceDN/>
        <w:spacing w:before="100" w:beforeAutospacing="1" w:after="100" w:afterAutospacing="1" w:line="276" w:lineRule="auto"/>
        <w:ind w:left="0" w:firstLine="405"/>
        <w:contextualSpacing/>
        <w:jc w:val="both"/>
        <w:rPr>
          <w:sz w:val="24"/>
          <w:szCs w:val="24"/>
          <w:lang w:eastAsia="ru-RU"/>
        </w:rPr>
      </w:pPr>
      <w:r w:rsidRPr="002B0426">
        <w:rPr>
          <w:sz w:val="24"/>
          <w:szCs w:val="24"/>
          <w:lang w:eastAsia="ru-RU"/>
        </w:rPr>
        <w:t xml:space="preserve">Не стоит сразу ожидать результатов. Начинать тренировки следует с концентрации внимания на одной из функций. Нужно быть терпеливым, ведь у ребенка не сразу может </w:t>
      </w:r>
      <w:r w:rsidRPr="002B0426">
        <w:rPr>
          <w:sz w:val="24"/>
          <w:szCs w:val="24"/>
          <w:lang w:eastAsia="ru-RU"/>
        </w:rPr>
        <w:lastRenderedPageBreak/>
        <w:t>получаться, он будет отвлекаться. Не сто</w:t>
      </w:r>
      <w:r>
        <w:rPr>
          <w:sz w:val="24"/>
          <w:szCs w:val="24"/>
          <w:lang w:eastAsia="ru-RU"/>
        </w:rPr>
        <w:t>ит одергивать малыша</w:t>
      </w:r>
      <w:r w:rsidRPr="002B0426">
        <w:rPr>
          <w:sz w:val="24"/>
          <w:szCs w:val="24"/>
          <w:lang w:eastAsia="ru-RU"/>
        </w:rPr>
        <w:t>. Только терпение и усилия приведут к положительному результату.</w:t>
      </w:r>
    </w:p>
    <w:p w:rsidR="00567C0C" w:rsidRDefault="00567C0C" w:rsidP="00567C0C">
      <w:pPr>
        <w:pStyle w:val="a3"/>
        <w:widowControl/>
        <w:numPr>
          <w:ilvl w:val="0"/>
          <w:numId w:val="4"/>
        </w:numPr>
        <w:autoSpaceDE/>
        <w:autoSpaceDN/>
        <w:spacing w:before="100" w:beforeAutospacing="1" w:after="100" w:afterAutospacing="1" w:line="276" w:lineRule="auto"/>
        <w:ind w:left="0" w:firstLine="405"/>
        <w:contextualSpacing/>
        <w:jc w:val="both"/>
        <w:rPr>
          <w:sz w:val="24"/>
          <w:szCs w:val="24"/>
          <w:lang w:eastAsia="ru-RU"/>
        </w:rPr>
      </w:pPr>
      <w:r w:rsidRPr="002B0426">
        <w:rPr>
          <w:sz w:val="24"/>
          <w:szCs w:val="24"/>
          <w:lang w:eastAsia="ru-RU"/>
        </w:rPr>
        <w:t>Нель</w:t>
      </w:r>
      <w:r>
        <w:rPr>
          <w:sz w:val="24"/>
          <w:szCs w:val="24"/>
          <w:lang w:eastAsia="ru-RU"/>
        </w:rPr>
        <w:t>зя переутомлять ребенка</w:t>
      </w:r>
      <w:r w:rsidRPr="002B0426">
        <w:rPr>
          <w:sz w:val="24"/>
          <w:szCs w:val="24"/>
          <w:lang w:eastAsia="ru-RU"/>
        </w:rPr>
        <w:t xml:space="preserve">. Нужно периодически переключать внимание ребенка, меняя виды игр, но делать это не слишком часто. Важно также соблюдать режим дня, обеспечить полноценный сон, спокойную обстановку. </w:t>
      </w:r>
    </w:p>
    <w:p w:rsidR="00567C0C" w:rsidRDefault="00567C0C" w:rsidP="00567C0C">
      <w:pPr>
        <w:pStyle w:val="a3"/>
        <w:widowControl/>
        <w:numPr>
          <w:ilvl w:val="0"/>
          <w:numId w:val="4"/>
        </w:numPr>
        <w:autoSpaceDE/>
        <w:autoSpaceDN/>
        <w:spacing w:before="100" w:beforeAutospacing="1" w:after="100" w:afterAutospacing="1" w:line="276" w:lineRule="auto"/>
        <w:ind w:left="0" w:firstLine="405"/>
        <w:contextualSpacing/>
        <w:jc w:val="both"/>
        <w:rPr>
          <w:sz w:val="24"/>
          <w:szCs w:val="24"/>
          <w:lang w:eastAsia="ru-RU"/>
        </w:rPr>
      </w:pPr>
      <w:r w:rsidRPr="002B0426">
        <w:rPr>
          <w:sz w:val="24"/>
          <w:szCs w:val="24"/>
          <w:lang w:eastAsia="ru-RU"/>
        </w:rPr>
        <w:t>Установить внешние рамки. Ребенку нужно точно объяснить, что можно, а что нельзя. Стоит учитывать, что ребенок долго ждать не може</w:t>
      </w:r>
      <w:r>
        <w:rPr>
          <w:sz w:val="24"/>
          <w:szCs w:val="24"/>
          <w:lang w:eastAsia="ru-RU"/>
        </w:rPr>
        <w:t xml:space="preserve">т, поэтому </w:t>
      </w:r>
      <w:proofErr w:type="gramStart"/>
      <w:r>
        <w:rPr>
          <w:sz w:val="24"/>
          <w:szCs w:val="24"/>
          <w:lang w:eastAsia="ru-RU"/>
        </w:rPr>
        <w:t xml:space="preserve">поощрения </w:t>
      </w:r>
      <w:r w:rsidRPr="002B0426">
        <w:rPr>
          <w:sz w:val="24"/>
          <w:szCs w:val="24"/>
          <w:lang w:eastAsia="ru-RU"/>
        </w:rPr>
        <w:t xml:space="preserve"> должны</w:t>
      </w:r>
      <w:proofErr w:type="gramEnd"/>
      <w:r w:rsidRPr="002B0426">
        <w:rPr>
          <w:sz w:val="24"/>
          <w:szCs w:val="24"/>
          <w:lang w:eastAsia="ru-RU"/>
        </w:rPr>
        <w:t xml:space="preserve"> проявляться вовре</w:t>
      </w:r>
      <w:r>
        <w:rPr>
          <w:sz w:val="24"/>
          <w:szCs w:val="24"/>
          <w:lang w:eastAsia="ru-RU"/>
        </w:rPr>
        <w:t>мя. Это может быть доброе слово или небольшой сувенир</w:t>
      </w:r>
      <w:r w:rsidRPr="002B0426">
        <w:rPr>
          <w:sz w:val="24"/>
          <w:szCs w:val="24"/>
          <w:lang w:eastAsia="ru-RU"/>
        </w:rPr>
        <w:t xml:space="preserve">. </w:t>
      </w:r>
    </w:p>
    <w:p w:rsidR="00567C0C" w:rsidRPr="002B0426" w:rsidRDefault="00567C0C" w:rsidP="00567C0C">
      <w:pPr>
        <w:pStyle w:val="a3"/>
        <w:widowControl/>
        <w:numPr>
          <w:ilvl w:val="0"/>
          <w:numId w:val="4"/>
        </w:numPr>
        <w:autoSpaceDE/>
        <w:autoSpaceDN/>
        <w:spacing w:before="100" w:beforeAutospacing="1" w:after="100" w:afterAutospacing="1" w:line="276" w:lineRule="auto"/>
        <w:ind w:left="0" w:firstLine="405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Во время занятий</w:t>
      </w:r>
      <w:r w:rsidRPr="002B0426">
        <w:rPr>
          <w:sz w:val="24"/>
          <w:szCs w:val="24"/>
          <w:lang w:eastAsia="ru-RU"/>
        </w:rPr>
        <w:t xml:space="preserve"> лучше ис</w:t>
      </w:r>
      <w:r>
        <w:rPr>
          <w:sz w:val="24"/>
          <w:szCs w:val="24"/>
          <w:lang w:eastAsia="ru-RU"/>
        </w:rPr>
        <w:t>пользовать сразу несколько игр.</w:t>
      </w:r>
    </w:p>
    <w:p w:rsidR="00567C0C" w:rsidRPr="00440999" w:rsidRDefault="00567C0C" w:rsidP="00567C0C">
      <w:pPr>
        <w:spacing w:before="100" w:beforeAutospacing="1" w:after="100" w:afterAutospacing="1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Детям </w:t>
      </w:r>
      <w:r w:rsidRPr="00440999">
        <w:rPr>
          <w:sz w:val="24"/>
          <w:szCs w:val="24"/>
          <w:lang w:eastAsia="ru-RU"/>
        </w:rPr>
        <w:t xml:space="preserve"> ЗПР</w:t>
      </w:r>
      <w:proofErr w:type="gramEnd"/>
      <w:r>
        <w:rPr>
          <w:sz w:val="24"/>
          <w:szCs w:val="24"/>
          <w:lang w:eastAsia="ru-RU"/>
        </w:rPr>
        <w:t xml:space="preserve"> (задержка психического развития)</w:t>
      </w:r>
    </w:p>
    <w:p w:rsidR="00567C0C" w:rsidRDefault="00567C0C" w:rsidP="00567C0C">
      <w:pPr>
        <w:spacing w:before="100" w:beforeAutospacing="1" w:after="100" w:afterAutospacing="1"/>
        <w:rPr>
          <w:i/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> </w:t>
      </w:r>
      <w:r w:rsidRPr="00811B10">
        <w:rPr>
          <w:i/>
          <w:sz w:val="24"/>
          <w:szCs w:val="24"/>
          <w:lang w:eastAsia="ru-RU"/>
        </w:rPr>
        <w:t>Игры с мячом</w:t>
      </w:r>
    </w:p>
    <w:p w:rsidR="00567C0C" w:rsidRDefault="00567C0C" w:rsidP="00567C0C">
      <w:pPr>
        <w:rPr>
          <w:sz w:val="24"/>
          <w:szCs w:val="24"/>
          <w:u w:val="single"/>
          <w:lang w:eastAsia="ru-RU"/>
        </w:rPr>
      </w:pPr>
      <w:r w:rsidRPr="00702410">
        <w:rPr>
          <w:sz w:val="24"/>
          <w:szCs w:val="24"/>
          <w:u w:val="single"/>
          <w:lang w:eastAsia="ru-RU"/>
        </w:rPr>
        <w:t>Детям с 2 до 3 лет:</w:t>
      </w:r>
    </w:p>
    <w:p w:rsidR="00567C0C" w:rsidRPr="006619BE" w:rsidRDefault="00567C0C" w:rsidP="00567C0C">
      <w:pPr>
        <w:rPr>
          <w:sz w:val="24"/>
          <w:szCs w:val="24"/>
          <w:u w:val="single"/>
          <w:lang w:eastAsia="ru-RU"/>
        </w:rPr>
      </w:pPr>
      <w:r w:rsidRPr="00440999">
        <w:rPr>
          <w:sz w:val="24"/>
          <w:szCs w:val="24"/>
          <w:lang w:eastAsia="ru-RU"/>
        </w:rPr>
        <w:t>- кидать мяч (взрослому, в корзину, вверх, об пол, в мишень</w:t>
      </w:r>
      <w:proofErr w:type="gramStart"/>
      <w:r w:rsidRPr="00440999">
        <w:rPr>
          <w:sz w:val="24"/>
          <w:szCs w:val="24"/>
          <w:lang w:eastAsia="ru-RU"/>
        </w:rPr>
        <w:t>);</w:t>
      </w:r>
      <w:r w:rsidRPr="00440999">
        <w:rPr>
          <w:sz w:val="24"/>
          <w:szCs w:val="24"/>
          <w:lang w:eastAsia="ru-RU"/>
        </w:rPr>
        <w:br/>
        <w:t>-</w:t>
      </w:r>
      <w:proofErr w:type="gramEnd"/>
      <w:r w:rsidRPr="00440999">
        <w:rPr>
          <w:sz w:val="24"/>
          <w:szCs w:val="24"/>
          <w:lang w:eastAsia="ru-RU"/>
        </w:rPr>
        <w:t xml:space="preserve"> ловить мяч (прямо, сбоку, сверху, стоя на стульчике, на балансире) ;</w:t>
      </w:r>
      <w:r w:rsidRPr="00440999">
        <w:rPr>
          <w:sz w:val="24"/>
          <w:szCs w:val="24"/>
          <w:lang w:eastAsia="ru-RU"/>
        </w:rPr>
        <w:br/>
        <w:t>- перекидывать мяч с партнёром (при этом эмоционально сопровождать броски словами «бах», «бум», «лови», «кидай»);</w:t>
      </w:r>
      <w:r w:rsidRPr="00440999">
        <w:rPr>
          <w:sz w:val="24"/>
          <w:szCs w:val="24"/>
          <w:lang w:eastAsia="ru-RU"/>
        </w:rPr>
        <w:br/>
        <w:t xml:space="preserve">- сбивать мишень мячом (как вариант-кегли). Мишень можно ставить как ниже уровня глаз, так и выше. Это работа разных групп мышц и оказывает разный </w:t>
      </w:r>
      <w:proofErr w:type="gramStart"/>
      <w:r w:rsidRPr="00440999">
        <w:rPr>
          <w:sz w:val="24"/>
          <w:szCs w:val="24"/>
          <w:lang w:eastAsia="ru-RU"/>
        </w:rPr>
        <w:t>эффект;</w:t>
      </w:r>
      <w:r w:rsidRPr="00440999">
        <w:rPr>
          <w:sz w:val="24"/>
          <w:szCs w:val="24"/>
          <w:lang w:eastAsia="ru-RU"/>
        </w:rPr>
        <w:br/>
        <w:t>-</w:t>
      </w:r>
      <w:proofErr w:type="gramEnd"/>
      <w:r w:rsidRPr="00440999">
        <w:rPr>
          <w:sz w:val="24"/>
          <w:szCs w:val="24"/>
          <w:lang w:eastAsia="ru-RU"/>
        </w:rPr>
        <w:t xml:space="preserve"> для самых маленьких ещё подойдёт катать мяч по полу с партнёром (научить малыша рукой отталкивать мяч). Сопровождать словами «толкай», «</w:t>
      </w:r>
      <w:proofErr w:type="gramStart"/>
      <w:r w:rsidRPr="00440999">
        <w:rPr>
          <w:sz w:val="24"/>
          <w:szCs w:val="24"/>
          <w:lang w:eastAsia="ru-RU"/>
        </w:rPr>
        <w:t>кати»...</w:t>
      </w:r>
      <w:proofErr w:type="gramEnd"/>
      <w:r w:rsidRPr="00440999">
        <w:rPr>
          <w:sz w:val="24"/>
          <w:szCs w:val="24"/>
          <w:lang w:eastAsia="ru-RU"/>
        </w:rPr>
        <w:t xml:space="preserve"> ;</w:t>
      </w:r>
      <w:r w:rsidRPr="00440999">
        <w:rPr>
          <w:sz w:val="24"/>
          <w:szCs w:val="24"/>
          <w:lang w:eastAsia="ru-RU"/>
        </w:rPr>
        <w:br/>
        <w:t>- отта</w:t>
      </w:r>
      <w:r>
        <w:rPr>
          <w:sz w:val="24"/>
          <w:szCs w:val="24"/>
          <w:lang w:eastAsia="ru-RU"/>
        </w:rPr>
        <w:t xml:space="preserve">лкивать руками (и ногами) </w:t>
      </w:r>
      <w:r w:rsidRPr="00440999">
        <w:rPr>
          <w:sz w:val="24"/>
          <w:szCs w:val="24"/>
          <w:lang w:eastAsia="ru-RU"/>
        </w:rPr>
        <w:t>;</w:t>
      </w:r>
      <w:r w:rsidRPr="00440999">
        <w:rPr>
          <w:sz w:val="24"/>
          <w:szCs w:val="24"/>
          <w:lang w:eastAsia="ru-RU"/>
        </w:rPr>
        <w:br/>
        <w:t>- футбол (забивать мяч ногами в ворота, бить по мишени);</w:t>
      </w:r>
      <w:r w:rsidRPr="00440999">
        <w:rPr>
          <w:sz w:val="24"/>
          <w:szCs w:val="24"/>
          <w:lang w:eastAsia="ru-RU"/>
        </w:rPr>
        <w:br/>
        <w:t>- для более старших подбрасывать мячик вверх и ловить его;</w:t>
      </w:r>
      <w:r w:rsidRPr="00440999">
        <w:rPr>
          <w:sz w:val="24"/>
          <w:szCs w:val="24"/>
          <w:lang w:eastAsia="ru-RU"/>
        </w:rPr>
        <w:br/>
        <w:t>- кидать об стену и ловить;</w:t>
      </w:r>
      <w:r w:rsidRPr="00440999">
        <w:rPr>
          <w:sz w:val="24"/>
          <w:szCs w:val="24"/>
          <w:lang w:eastAsia="ru-RU"/>
        </w:rPr>
        <w:br/>
        <w:t>- кидать об пол и ловить ручками.</w:t>
      </w:r>
    </w:p>
    <w:p w:rsidR="00567C0C" w:rsidRDefault="00567C0C" w:rsidP="00567C0C">
      <w:pPr>
        <w:rPr>
          <w:i/>
          <w:sz w:val="24"/>
          <w:szCs w:val="24"/>
          <w:lang w:eastAsia="ru-RU"/>
        </w:rPr>
      </w:pPr>
    </w:p>
    <w:p w:rsidR="00567C0C" w:rsidRPr="00811B10" w:rsidRDefault="00567C0C" w:rsidP="00567C0C">
      <w:pPr>
        <w:rPr>
          <w:i/>
          <w:sz w:val="24"/>
          <w:szCs w:val="24"/>
          <w:lang w:eastAsia="ru-RU"/>
        </w:rPr>
      </w:pPr>
      <w:r w:rsidRPr="00811B10">
        <w:rPr>
          <w:i/>
          <w:sz w:val="24"/>
          <w:szCs w:val="24"/>
          <w:lang w:eastAsia="ru-RU"/>
        </w:rPr>
        <w:t xml:space="preserve">Пальчиковые игры </w:t>
      </w:r>
    </w:p>
    <w:p w:rsidR="00567C0C" w:rsidRDefault="00567C0C" w:rsidP="00567C0C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Деткам</w:t>
      </w:r>
      <w:r w:rsidRPr="00440999">
        <w:rPr>
          <w:sz w:val="24"/>
          <w:szCs w:val="24"/>
          <w:lang w:eastAsia="ru-RU"/>
        </w:rPr>
        <w:t xml:space="preserve"> с ЗРР</w:t>
      </w:r>
      <w:r>
        <w:rPr>
          <w:sz w:val="24"/>
          <w:szCs w:val="24"/>
          <w:lang w:eastAsia="ru-RU"/>
        </w:rPr>
        <w:t xml:space="preserve"> (задержка речевого </w:t>
      </w:r>
      <w:proofErr w:type="gramStart"/>
      <w:r>
        <w:rPr>
          <w:sz w:val="24"/>
          <w:szCs w:val="24"/>
          <w:lang w:eastAsia="ru-RU"/>
        </w:rPr>
        <w:t>развития)  с</w:t>
      </w:r>
      <w:proofErr w:type="gramEnd"/>
      <w:r>
        <w:rPr>
          <w:sz w:val="24"/>
          <w:szCs w:val="24"/>
          <w:lang w:eastAsia="ru-RU"/>
        </w:rPr>
        <w:t xml:space="preserve"> трудом даются разные упражнения из пальчиков </w:t>
      </w:r>
      <w:r w:rsidRPr="00440999">
        <w:rPr>
          <w:sz w:val="24"/>
          <w:szCs w:val="24"/>
          <w:lang w:eastAsia="ru-RU"/>
        </w:rPr>
        <w:t xml:space="preserve"> (например, коза).</w:t>
      </w:r>
      <w:r>
        <w:rPr>
          <w:sz w:val="24"/>
          <w:szCs w:val="24"/>
          <w:lang w:eastAsia="ru-RU"/>
        </w:rPr>
        <w:t xml:space="preserve"> Для развития речи важно уделять внимание развитию мелкой моторики. При выполнении различных упражнений необходимо задействовать все пальцы руки. После каждого упражнения необходимо расслаблять пальцы.</w:t>
      </w:r>
      <w:r w:rsidRPr="00440999">
        <w:rPr>
          <w:sz w:val="24"/>
          <w:szCs w:val="24"/>
          <w:lang w:eastAsia="ru-RU"/>
        </w:rPr>
        <w:t xml:space="preserve"> </w:t>
      </w:r>
    </w:p>
    <w:p w:rsidR="00567C0C" w:rsidRDefault="00567C0C" w:rsidP="00567C0C">
      <w:pPr>
        <w:rPr>
          <w:i/>
          <w:sz w:val="24"/>
          <w:szCs w:val="24"/>
          <w:lang w:eastAsia="ru-RU"/>
        </w:rPr>
      </w:pPr>
    </w:p>
    <w:p w:rsidR="00567C0C" w:rsidRDefault="00567C0C" w:rsidP="00567C0C">
      <w:pPr>
        <w:rPr>
          <w:i/>
          <w:sz w:val="24"/>
          <w:szCs w:val="24"/>
          <w:lang w:eastAsia="ru-RU"/>
        </w:rPr>
      </w:pPr>
      <w:r w:rsidRPr="00811B10">
        <w:rPr>
          <w:i/>
          <w:sz w:val="24"/>
          <w:szCs w:val="24"/>
          <w:lang w:eastAsia="ru-RU"/>
        </w:rPr>
        <w:t>Игры</w:t>
      </w:r>
      <w:r>
        <w:rPr>
          <w:i/>
          <w:sz w:val="24"/>
          <w:szCs w:val="24"/>
          <w:lang w:eastAsia="ru-RU"/>
        </w:rPr>
        <w:t xml:space="preserve"> на развитие </w:t>
      </w:r>
      <w:proofErr w:type="gramStart"/>
      <w:r>
        <w:rPr>
          <w:i/>
          <w:sz w:val="24"/>
          <w:szCs w:val="24"/>
          <w:lang w:eastAsia="ru-RU"/>
        </w:rPr>
        <w:t>речевого  дыхания</w:t>
      </w:r>
      <w:proofErr w:type="gramEnd"/>
    </w:p>
    <w:p w:rsidR="00567C0C" w:rsidRPr="006619BE" w:rsidRDefault="00567C0C" w:rsidP="00567C0C">
      <w:pPr>
        <w:rPr>
          <w:i/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>Выполняют две важные функции: способствуют развитию речевого выдоха, а также повышают тонус мозговой деятельности.</w:t>
      </w:r>
    </w:p>
    <w:p w:rsidR="00567C0C" w:rsidRDefault="00567C0C" w:rsidP="00567C0C">
      <w:pPr>
        <w:spacing w:beforeAutospacing="1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Игры:</w:t>
      </w:r>
    </w:p>
    <w:p w:rsidR="00567C0C" w:rsidRDefault="00567C0C" w:rsidP="00567C0C">
      <w:pPr>
        <w:spacing w:beforeAutospacing="1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Pr="00440999">
        <w:rPr>
          <w:sz w:val="24"/>
          <w:szCs w:val="24"/>
          <w:lang w:eastAsia="ru-RU"/>
        </w:rPr>
        <w:t xml:space="preserve">дуть на </w:t>
      </w:r>
      <w:proofErr w:type="gramStart"/>
      <w:r w:rsidRPr="00440999">
        <w:rPr>
          <w:sz w:val="24"/>
          <w:szCs w:val="24"/>
          <w:lang w:eastAsia="ru-RU"/>
        </w:rPr>
        <w:t>пёрышко;</w:t>
      </w:r>
      <w:r w:rsidRPr="00440999">
        <w:rPr>
          <w:sz w:val="24"/>
          <w:szCs w:val="24"/>
          <w:lang w:eastAsia="ru-RU"/>
        </w:rPr>
        <w:br/>
        <w:t>-</w:t>
      </w:r>
      <w:proofErr w:type="gramEnd"/>
      <w:r w:rsidRPr="00440999">
        <w:rPr>
          <w:sz w:val="24"/>
          <w:szCs w:val="24"/>
          <w:lang w:eastAsia="ru-RU"/>
        </w:rPr>
        <w:t>надувать мыльные пузыри;</w:t>
      </w:r>
      <w:r w:rsidRPr="00440999">
        <w:rPr>
          <w:sz w:val="24"/>
          <w:szCs w:val="24"/>
          <w:lang w:eastAsia="ru-RU"/>
        </w:rPr>
        <w:br/>
        <w:t>-сдувать пену с ладошки;</w:t>
      </w:r>
      <w:r w:rsidRPr="00440999">
        <w:rPr>
          <w:sz w:val="24"/>
          <w:szCs w:val="24"/>
          <w:lang w:eastAsia="ru-RU"/>
        </w:rPr>
        <w:br/>
        <w:t>-дуть через соломинку в мыльную в</w:t>
      </w:r>
      <w:r>
        <w:rPr>
          <w:sz w:val="24"/>
          <w:szCs w:val="24"/>
          <w:lang w:eastAsia="ru-RU"/>
        </w:rPr>
        <w:t>оду, создавая красивую пену;</w:t>
      </w:r>
      <w:r>
        <w:rPr>
          <w:sz w:val="24"/>
          <w:szCs w:val="24"/>
          <w:lang w:eastAsia="ru-RU"/>
        </w:rPr>
        <w:br/>
        <w:t>-</w:t>
      </w:r>
      <w:r w:rsidRPr="00440999">
        <w:rPr>
          <w:sz w:val="24"/>
          <w:szCs w:val="24"/>
          <w:lang w:eastAsia="ru-RU"/>
        </w:rPr>
        <w:t xml:space="preserve"> </w:t>
      </w:r>
      <w:proofErr w:type="spellStart"/>
      <w:r w:rsidRPr="00440999">
        <w:rPr>
          <w:sz w:val="24"/>
          <w:szCs w:val="24"/>
          <w:lang w:eastAsia="ru-RU"/>
        </w:rPr>
        <w:t>дутибол</w:t>
      </w:r>
      <w:proofErr w:type="spellEnd"/>
      <w:r w:rsidRPr="00440999">
        <w:rPr>
          <w:sz w:val="24"/>
          <w:szCs w:val="24"/>
          <w:lang w:eastAsia="ru-RU"/>
        </w:rPr>
        <w:t xml:space="preserve"> (задувать лёгкий мячик или скомк</w:t>
      </w:r>
      <w:r>
        <w:rPr>
          <w:sz w:val="24"/>
          <w:szCs w:val="24"/>
          <w:lang w:eastAsia="ru-RU"/>
        </w:rPr>
        <w:t>анный кусочек бумажки в ворота)</w:t>
      </w:r>
      <w:r w:rsidRPr="00440999">
        <w:rPr>
          <w:sz w:val="24"/>
          <w:szCs w:val="24"/>
          <w:lang w:eastAsia="ru-RU"/>
        </w:rPr>
        <w:t>;</w:t>
      </w:r>
      <w:r w:rsidRPr="00440999">
        <w:rPr>
          <w:sz w:val="24"/>
          <w:szCs w:val="24"/>
          <w:lang w:eastAsia="ru-RU"/>
        </w:rPr>
        <w:br/>
        <w:t>- сдувать с ладошки манку, муку и прочие сыпучие продукты.</w:t>
      </w:r>
      <w:r w:rsidRPr="00440999">
        <w:rPr>
          <w:sz w:val="24"/>
          <w:szCs w:val="24"/>
          <w:lang w:eastAsia="ru-RU"/>
        </w:rPr>
        <w:br/>
        <w:t xml:space="preserve">-дуть </w:t>
      </w:r>
      <w:r>
        <w:rPr>
          <w:sz w:val="24"/>
          <w:szCs w:val="24"/>
          <w:lang w:eastAsia="ru-RU"/>
        </w:rPr>
        <w:t>на кораблики, плавающие на воде</w:t>
      </w:r>
    </w:p>
    <w:p w:rsidR="00567C0C" w:rsidRDefault="00567C0C" w:rsidP="00567C0C">
      <w:pPr>
        <w:rPr>
          <w:i/>
          <w:sz w:val="24"/>
          <w:szCs w:val="24"/>
          <w:lang w:eastAsia="ru-RU"/>
        </w:rPr>
      </w:pPr>
      <w:r w:rsidRPr="00454F69">
        <w:rPr>
          <w:i/>
          <w:sz w:val="24"/>
          <w:szCs w:val="24"/>
          <w:lang w:eastAsia="ru-RU"/>
        </w:rPr>
        <w:lastRenderedPageBreak/>
        <w:t>Прыжки на месте (с 2х лет)</w:t>
      </w:r>
    </w:p>
    <w:p w:rsidR="00567C0C" w:rsidRPr="006619BE" w:rsidRDefault="00567C0C" w:rsidP="00567C0C">
      <w:pPr>
        <w:rPr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</w:t>
      </w:r>
      <w:r w:rsidRPr="00440999">
        <w:rPr>
          <w:sz w:val="24"/>
          <w:szCs w:val="24"/>
          <w:lang w:eastAsia="ru-RU"/>
        </w:rPr>
        <w:t xml:space="preserve">рыжки двумя ногами по коврикам («зайчик»). Коврики можно размещать как на прямой линии (постепенно увеличивая расстояние между ними), так и в шахматном порядке. </w:t>
      </w:r>
    </w:p>
    <w:p w:rsidR="00567C0C" w:rsidRDefault="00567C0C" w:rsidP="00567C0C">
      <w:pPr>
        <w:rPr>
          <w:i/>
          <w:sz w:val="24"/>
          <w:szCs w:val="24"/>
          <w:lang w:eastAsia="ru-RU"/>
        </w:rPr>
      </w:pPr>
    </w:p>
    <w:p w:rsidR="00567C0C" w:rsidRDefault="00567C0C" w:rsidP="00567C0C">
      <w:pPr>
        <w:rPr>
          <w:i/>
          <w:sz w:val="24"/>
          <w:szCs w:val="24"/>
          <w:lang w:eastAsia="ru-RU"/>
        </w:rPr>
      </w:pPr>
      <w:r w:rsidRPr="00702410">
        <w:rPr>
          <w:i/>
          <w:sz w:val="24"/>
          <w:szCs w:val="24"/>
          <w:lang w:eastAsia="ru-RU"/>
        </w:rPr>
        <w:t>Ходить по одной линии</w:t>
      </w:r>
    </w:p>
    <w:p w:rsidR="00567C0C" w:rsidRPr="00454F69" w:rsidRDefault="00567C0C" w:rsidP="00567C0C">
      <w:pPr>
        <w:rPr>
          <w:i/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 xml:space="preserve"> В качестве линии можно использовать канат, верёвку, скрученные в жгут полотенца, прыгали, ремешки. </w:t>
      </w:r>
    </w:p>
    <w:p w:rsidR="00567C0C" w:rsidRDefault="00567C0C" w:rsidP="00567C0C">
      <w:pPr>
        <w:rPr>
          <w:i/>
          <w:sz w:val="24"/>
          <w:szCs w:val="24"/>
          <w:lang w:eastAsia="ru-RU"/>
        </w:rPr>
      </w:pPr>
    </w:p>
    <w:p w:rsidR="00567C0C" w:rsidRPr="00702410" w:rsidRDefault="00567C0C" w:rsidP="00567C0C">
      <w:pPr>
        <w:rPr>
          <w:i/>
          <w:sz w:val="24"/>
          <w:szCs w:val="24"/>
          <w:lang w:eastAsia="ru-RU"/>
        </w:rPr>
      </w:pPr>
      <w:r w:rsidRPr="00702410">
        <w:rPr>
          <w:i/>
          <w:sz w:val="24"/>
          <w:szCs w:val="24"/>
          <w:lang w:eastAsia="ru-RU"/>
        </w:rPr>
        <w:t>Прослеживать глазами</w:t>
      </w:r>
    </w:p>
    <w:p w:rsidR="00567C0C" w:rsidRDefault="00567C0C" w:rsidP="00567C0C">
      <w:pPr>
        <w:rPr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 xml:space="preserve"> Интегрирует два полушария. Следить за любимой игрушкой, конфеткой или за любым мотивирующим предметом. Начинать из положения, лёжа, после освоения переходить на сидячее положение и завершать в положении стоя. </w:t>
      </w:r>
    </w:p>
    <w:p w:rsidR="00567C0C" w:rsidRDefault="00567C0C" w:rsidP="00567C0C">
      <w:pPr>
        <w:rPr>
          <w:sz w:val="24"/>
          <w:szCs w:val="24"/>
          <w:lang w:eastAsia="ru-RU"/>
        </w:rPr>
      </w:pPr>
    </w:p>
    <w:p w:rsidR="00567C0C" w:rsidRPr="00702410" w:rsidRDefault="00567C0C" w:rsidP="00567C0C">
      <w:pPr>
        <w:rPr>
          <w:i/>
          <w:sz w:val="24"/>
          <w:szCs w:val="24"/>
          <w:lang w:eastAsia="ru-RU"/>
        </w:rPr>
      </w:pPr>
      <w:r w:rsidRPr="00702410">
        <w:rPr>
          <w:i/>
          <w:sz w:val="24"/>
          <w:szCs w:val="24"/>
          <w:lang w:eastAsia="ru-RU"/>
        </w:rPr>
        <w:t xml:space="preserve">Ползание </w:t>
      </w:r>
    </w:p>
    <w:p w:rsidR="00567C0C" w:rsidRPr="00440999" w:rsidRDefault="00567C0C" w:rsidP="00567C0C">
      <w:pPr>
        <w:rPr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 xml:space="preserve">Наиважнейший этап формирования межполушарных связей и зрительно-пространственного восприятия. Стимулируйте ребёнка </w:t>
      </w:r>
      <w:proofErr w:type="gramStart"/>
      <w:r w:rsidRPr="00440999">
        <w:rPr>
          <w:sz w:val="24"/>
          <w:szCs w:val="24"/>
          <w:lang w:eastAsia="ru-RU"/>
        </w:rPr>
        <w:t>больше  ползать</w:t>
      </w:r>
      <w:proofErr w:type="gramEnd"/>
      <w:r w:rsidRPr="00440999">
        <w:rPr>
          <w:sz w:val="24"/>
          <w:szCs w:val="24"/>
          <w:lang w:eastAsia="ru-RU"/>
        </w:rPr>
        <w:t xml:space="preserve"> (по-пластунски, на четвереньках). Вот некоторые </w:t>
      </w:r>
      <w:proofErr w:type="gramStart"/>
      <w:r w:rsidRPr="00440999">
        <w:rPr>
          <w:sz w:val="24"/>
          <w:szCs w:val="24"/>
          <w:lang w:eastAsia="ru-RU"/>
        </w:rPr>
        <w:t>варианты:</w:t>
      </w:r>
      <w:r w:rsidRPr="00440999">
        <w:rPr>
          <w:sz w:val="24"/>
          <w:szCs w:val="24"/>
          <w:lang w:eastAsia="ru-RU"/>
        </w:rPr>
        <w:br/>
        <w:t>-</w:t>
      </w:r>
      <w:proofErr w:type="gramEnd"/>
      <w:r w:rsidRPr="00440999">
        <w:rPr>
          <w:sz w:val="24"/>
          <w:szCs w:val="24"/>
          <w:lang w:eastAsia="ru-RU"/>
        </w:rPr>
        <w:t xml:space="preserve"> создать туннель из стульев, а ребёнок должен под ними проползти;</w:t>
      </w:r>
      <w:r w:rsidRPr="00440999">
        <w:rPr>
          <w:sz w:val="24"/>
          <w:szCs w:val="24"/>
          <w:lang w:eastAsia="ru-RU"/>
        </w:rPr>
        <w:br/>
        <w:t>- проползти через «живой» туннель из взрослых;</w:t>
      </w:r>
      <w:r w:rsidRPr="00440999">
        <w:rPr>
          <w:sz w:val="24"/>
          <w:szCs w:val="24"/>
          <w:lang w:eastAsia="ru-RU"/>
        </w:rPr>
        <w:br/>
        <w:t>- кататься «брёвнышком» ( Следить, чтобы руки и ноки были прямые. Самых маленьких перекатывают взрослые, дети ближе к 3 годам уже могут перекатываться сами</w:t>
      </w:r>
      <w:proofErr w:type="gramStart"/>
      <w:r w:rsidRPr="00440999">
        <w:rPr>
          <w:sz w:val="24"/>
          <w:szCs w:val="24"/>
          <w:lang w:eastAsia="ru-RU"/>
        </w:rPr>
        <w:t>);</w:t>
      </w:r>
      <w:r w:rsidRPr="00440999">
        <w:rPr>
          <w:sz w:val="24"/>
          <w:szCs w:val="24"/>
          <w:lang w:eastAsia="ru-RU"/>
        </w:rPr>
        <w:br/>
        <w:t>-</w:t>
      </w:r>
      <w:proofErr w:type="gramEnd"/>
      <w:r w:rsidRPr="00440999">
        <w:rPr>
          <w:sz w:val="24"/>
          <w:szCs w:val="24"/>
          <w:lang w:eastAsia="ru-RU"/>
        </w:rPr>
        <w:t xml:space="preserve"> бегать на четвереньках на перегонки;</w:t>
      </w:r>
      <w:r w:rsidRPr="00440999">
        <w:rPr>
          <w:sz w:val="24"/>
          <w:szCs w:val="24"/>
          <w:lang w:eastAsia="ru-RU"/>
        </w:rPr>
        <w:br/>
        <w:t>- катать игрушку на спине.</w:t>
      </w:r>
    </w:p>
    <w:p w:rsidR="00567C0C" w:rsidRPr="00702410" w:rsidRDefault="00567C0C" w:rsidP="00567C0C">
      <w:pPr>
        <w:spacing w:before="100" w:beforeAutospacing="1" w:after="100" w:afterAutospacing="1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u w:val="single"/>
          <w:lang w:eastAsia="ru-RU"/>
        </w:rPr>
        <w:t>Игры с 5</w:t>
      </w:r>
      <w:r w:rsidRPr="00702410">
        <w:rPr>
          <w:sz w:val="24"/>
          <w:szCs w:val="24"/>
          <w:u w:val="single"/>
          <w:lang w:eastAsia="ru-RU"/>
        </w:rPr>
        <w:t xml:space="preserve"> лет</w:t>
      </w:r>
    </w:p>
    <w:p w:rsidR="00567C0C" w:rsidRPr="00702410" w:rsidRDefault="00567C0C" w:rsidP="00567C0C">
      <w:pPr>
        <w:rPr>
          <w:i/>
          <w:sz w:val="24"/>
          <w:szCs w:val="24"/>
          <w:lang w:eastAsia="ru-RU"/>
        </w:rPr>
      </w:pPr>
      <w:r w:rsidRPr="00702410">
        <w:rPr>
          <w:i/>
          <w:sz w:val="24"/>
          <w:szCs w:val="24"/>
          <w:lang w:eastAsia="ru-RU"/>
        </w:rPr>
        <w:t> «Фотограф». </w:t>
      </w:r>
    </w:p>
    <w:p w:rsidR="00567C0C" w:rsidRDefault="00567C0C" w:rsidP="00567C0C">
      <w:pPr>
        <w:jc w:val="both"/>
        <w:rPr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 xml:space="preserve">Взрослый превращается в капризного фотографа, который никак не может рассадить игрушки, чтобы сделать фото. В этом случае к игре привлекают ребенка и просят рассадить игрушки правильно: Куклу справа от медведя, слона слева от куклы, построить за игрушками пирамидку из кубиков. Перед игрушками выложить коврик из </w:t>
      </w:r>
      <w:proofErr w:type="spellStart"/>
      <w:r w:rsidRPr="00440999">
        <w:rPr>
          <w:sz w:val="24"/>
          <w:szCs w:val="24"/>
          <w:lang w:eastAsia="ru-RU"/>
        </w:rPr>
        <w:t>пазлов</w:t>
      </w:r>
      <w:proofErr w:type="spellEnd"/>
      <w:r w:rsidRPr="00440999">
        <w:rPr>
          <w:sz w:val="24"/>
          <w:szCs w:val="24"/>
          <w:lang w:eastAsia="ru-RU"/>
        </w:rPr>
        <w:t>. Сделав фото, можно изменить положение игрушек.</w:t>
      </w:r>
    </w:p>
    <w:p w:rsidR="00567C0C" w:rsidRDefault="00567C0C" w:rsidP="00567C0C">
      <w:pPr>
        <w:rPr>
          <w:i/>
          <w:sz w:val="24"/>
          <w:szCs w:val="24"/>
          <w:lang w:eastAsia="ru-RU"/>
        </w:rPr>
      </w:pPr>
    </w:p>
    <w:p w:rsidR="00567C0C" w:rsidRPr="00702410" w:rsidRDefault="00567C0C" w:rsidP="00567C0C">
      <w:pPr>
        <w:rPr>
          <w:i/>
          <w:sz w:val="24"/>
          <w:szCs w:val="24"/>
          <w:lang w:eastAsia="ru-RU"/>
        </w:rPr>
      </w:pPr>
      <w:r w:rsidRPr="00702410">
        <w:rPr>
          <w:i/>
          <w:sz w:val="24"/>
          <w:szCs w:val="24"/>
          <w:lang w:eastAsia="ru-RU"/>
        </w:rPr>
        <w:t> «Что сначала, что потом?» </w:t>
      </w:r>
    </w:p>
    <w:p w:rsidR="00567C0C" w:rsidRDefault="00567C0C" w:rsidP="00567C0C">
      <w:pPr>
        <w:jc w:val="both"/>
        <w:rPr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>Детям задают вопросы: Какое время года закончилось? Какое время сейчас? Какое будет потом? С какого времени года начинается год? После какого сезона идет весна? Можно разложить перед ребенком картинки и предложить ему разложить их по порядку − по временам года.</w:t>
      </w:r>
    </w:p>
    <w:p w:rsidR="00567C0C" w:rsidRPr="00FE02C4" w:rsidRDefault="00567C0C" w:rsidP="00567C0C">
      <w:pPr>
        <w:jc w:val="both"/>
        <w:rPr>
          <w:sz w:val="24"/>
          <w:szCs w:val="24"/>
          <w:lang w:eastAsia="ru-RU"/>
        </w:rPr>
      </w:pPr>
    </w:p>
    <w:p w:rsidR="00567C0C" w:rsidRPr="00702410" w:rsidRDefault="00567C0C" w:rsidP="00567C0C">
      <w:pPr>
        <w:rPr>
          <w:i/>
          <w:sz w:val="24"/>
          <w:szCs w:val="24"/>
          <w:lang w:eastAsia="ru-RU"/>
        </w:rPr>
      </w:pPr>
      <w:r w:rsidRPr="00702410">
        <w:rPr>
          <w:i/>
          <w:sz w:val="24"/>
          <w:szCs w:val="24"/>
          <w:lang w:eastAsia="ru-RU"/>
        </w:rPr>
        <w:t> «Найди такую же цифру». </w:t>
      </w:r>
    </w:p>
    <w:p w:rsidR="00567C0C" w:rsidRDefault="00567C0C" w:rsidP="00567C0C">
      <w:pPr>
        <w:jc w:val="both"/>
        <w:rPr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>Перед ребенком выкладываются цифры, вырезанные из разных материалов: дерева, ткани и других. Ему нужно найти одинаковые цифры, например, все 3.</w:t>
      </w:r>
    </w:p>
    <w:p w:rsidR="00567C0C" w:rsidRPr="00702410" w:rsidRDefault="00567C0C" w:rsidP="00567C0C">
      <w:pPr>
        <w:spacing w:before="240"/>
        <w:rPr>
          <w:i/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> </w:t>
      </w:r>
      <w:r w:rsidRPr="00702410">
        <w:rPr>
          <w:i/>
          <w:sz w:val="24"/>
          <w:szCs w:val="24"/>
          <w:lang w:eastAsia="ru-RU"/>
        </w:rPr>
        <w:t>«Узнай цифру на ощупь». </w:t>
      </w:r>
    </w:p>
    <w:p w:rsidR="00567C0C" w:rsidRPr="00440999" w:rsidRDefault="00567C0C" w:rsidP="00567C0C">
      <w:pPr>
        <w:spacing w:before="240"/>
        <w:jc w:val="both"/>
        <w:rPr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 xml:space="preserve">В мешочек складываются вырезанные цифры, ребенок в него запускает руку и ищет предложенную цифру, </w:t>
      </w:r>
      <w:proofErr w:type="gramStart"/>
      <w:r w:rsidRPr="00440999">
        <w:rPr>
          <w:sz w:val="24"/>
          <w:szCs w:val="24"/>
          <w:lang w:eastAsia="ru-RU"/>
        </w:rPr>
        <w:t>например</w:t>
      </w:r>
      <w:proofErr w:type="gramEnd"/>
      <w:r w:rsidRPr="00440999">
        <w:rPr>
          <w:sz w:val="24"/>
          <w:szCs w:val="24"/>
          <w:lang w:eastAsia="ru-RU"/>
        </w:rPr>
        <w:t xml:space="preserve"> 1. </w:t>
      </w:r>
    </w:p>
    <w:p w:rsidR="00567C0C" w:rsidRPr="00702410" w:rsidRDefault="00567C0C" w:rsidP="00567C0C">
      <w:pPr>
        <w:rPr>
          <w:i/>
          <w:sz w:val="24"/>
          <w:szCs w:val="24"/>
          <w:lang w:eastAsia="ru-RU"/>
        </w:rPr>
      </w:pPr>
      <w:r w:rsidRPr="00702410">
        <w:rPr>
          <w:i/>
          <w:sz w:val="24"/>
          <w:szCs w:val="24"/>
          <w:lang w:eastAsia="ru-RU"/>
        </w:rPr>
        <w:t>«Составь фигуру». </w:t>
      </w:r>
    </w:p>
    <w:p w:rsidR="00567C0C" w:rsidRDefault="00567C0C" w:rsidP="00567C0C">
      <w:pPr>
        <w:rPr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 xml:space="preserve">Ребенку предлагают из нескольких частей сложить геометрическую фигуру: квадрат, круг, прямоугольник. </w:t>
      </w:r>
    </w:p>
    <w:p w:rsidR="00567C0C" w:rsidRPr="00440999" w:rsidRDefault="00567C0C" w:rsidP="00567C0C">
      <w:pPr>
        <w:rPr>
          <w:sz w:val="24"/>
          <w:szCs w:val="24"/>
          <w:lang w:eastAsia="ru-RU"/>
        </w:rPr>
      </w:pPr>
    </w:p>
    <w:p w:rsidR="00567C0C" w:rsidRPr="00702410" w:rsidRDefault="00567C0C" w:rsidP="00567C0C">
      <w:pPr>
        <w:rPr>
          <w:i/>
          <w:sz w:val="24"/>
          <w:szCs w:val="24"/>
          <w:lang w:eastAsia="ru-RU"/>
        </w:rPr>
      </w:pPr>
      <w:r w:rsidRPr="00702410">
        <w:rPr>
          <w:i/>
          <w:sz w:val="24"/>
          <w:szCs w:val="24"/>
          <w:lang w:eastAsia="ru-RU"/>
        </w:rPr>
        <w:t xml:space="preserve">«Большие, маленькие, средние». </w:t>
      </w:r>
    </w:p>
    <w:p w:rsidR="00567C0C" w:rsidRPr="00440999" w:rsidRDefault="00567C0C" w:rsidP="00567C0C">
      <w:pPr>
        <w:rPr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 xml:space="preserve">Перед ребенком раскладываются предметы разного размера, и предлагают ему на три кучки разложить их по размеру. </w:t>
      </w:r>
    </w:p>
    <w:p w:rsidR="00567C0C" w:rsidRDefault="00567C0C" w:rsidP="00567C0C">
      <w:pPr>
        <w:rPr>
          <w:i/>
          <w:sz w:val="24"/>
          <w:szCs w:val="24"/>
          <w:lang w:eastAsia="ru-RU"/>
        </w:rPr>
      </w:pPr>
    </w:p>
    <w:p w:rsidR="00567C0C" w:rsidRDefault="00567C0C" w:rsidP="00567C0C">
      <w:pPr>
        <w:rPr>
          <w:i/>
          <w:sz w:val="24"/>
          <w:szCs w:val="24"/>
          <w:lang w:eastAsia="ru-RU"/>
        </w:rPr>
      </w:pPr>
      <w:r w:rsidRPr="00702410">
        <w:rPr>
          <w:i/>
          <w:sz w:val="24"/>
          <w:szCs w:val="24"/>
          <w:lang w:eastAsia="ru-RU"/>
        </w:rPr>
        <w:t>«Собери картинку». </w:t>
      </w:r>
    </w:p>
    <w:p w:rsidR="00567C0C" w:rsidRPr="006619BE" w:rsidRDefault="00567C0C" w:rsidP="00567C0C">
      <w:pPr>
        <w:rPr>
          <w:i/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 xml:space="preserve">Любую картинку (открытку), разрезают на 3 - 4 части, (затем на 6-8 частей) и предлагают ребенку собрать картинку. Для детей 6-7 лет лучше подобрать упражнения, где ему нужно будет научиться конструировать, вырезать, делать аппликации. </w:t>
      </w:r>
    </w:p>
    <w:p w:rsidR="00567C0C" w:rsidRDefault="00567C0C" w:rsidP="00567C0C">
      <w:pPr>
        <w:rPr>
          <w:i/>
          <w:sz w:val="24"/>
          <w:szCs w:val="24"/>
          <w:lang w:eastAsia="ru-RU"/>
        </w:rPr>
      </w:pPr>
    </w:p>
    <w:p w:rsidR="00567C0C" w:rsidRDefault="00567C0C" w:rsidP="00567C0C">
      <w:pPr>
        <w:rPr>
          <w:i/>
          <w:sz w:val="24"/>
          <w:szCs w:val="24"/>
          <w:lang w:eastAsia="ru-RU"/>
        </w:rPr>
      </w:pPr>
      <w:r w:rsidRPr="00702410">
        <w:rPr>
          <w:i/>
          <w:sz w:val="24"/>
          <w:szCs w:val="24"/>
          <w:lang w:eastAsia="ru-RU"/>
        </w:rPr>
        <w:t>«Мама – робот»</w:t>
      </w:r>
    </w:p>
    <w:p w:rsidR="00567C0C" w:rsidRPr="006619BE" w:rsidRDefault="00567C0C" w:rsidP="00567C0C">
      <w:pPr>
        <w:rPr>
          <w:i/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>Эта игра помогает ребенку улучшить свои навыки планирования при помощи речи и сопоставлять их с результатом. Мама ничего не может сама, она – робот, который следует командам ребенка. А его задача – быть хорошим проводником и давать как можно более точные указания. Например, он должен помочь маме сделать бутерброд, пошагово объясняя, что и зачем нужно делать (в конце нужно обязательно спросить – того ли результата малыш ожидал, или где-то скомандовал неправильно). Можно помочь маме дойти из одной комнаты в другую с закрытыми глазами и взять там какую-то вещь так, чтобы не задеть ни один предмет на пути (некоторые можно расставить специально). Такая игра, помимо прочего, развивает и пространственные представления (право-лево, выше-ниже).</w:t>
      </w:r>
    </w:p>
    <w:p w:rsidR="00567C0C" w:rsidRPr="00440999" w:rsidRDefault="00567C0C" w:rsidP="00567C0C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>При СДВГ</w:t>
      </w:r>
      <w:r>
        <w:rPr>
          <w:sz w:val="24"/>
          <w:szCs w:val="24"/>
          <w:lang w:eastAsia="ru-RU"/>
        </w:rPr>
        <w:t xml:space="preserve"> (синдром дефицита внимания и двигательной активности)</w:t>
      </w:r>
    </w:p>
    <w:p w:rsidR="00567C0C" w:rsidRPr="00440999" w:rsidRDefault="00567C0C" w:rsidP="00567C0C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>Упражнения помогут ребенку управлять своим вниманием и контролировать свои действия. Каждое упраж</w:t>
      </w:r>
      <w:r>
        <w:rPr>
          <w:sz w:val="24"/>
          <w:szCs w:val="24"/>
          <w:lang w:eastAsia="ru-RU"/>
        </w:rPr>
        <w:t xml:space="preserve">нение − это игра, </w:t>
      </w:r>
      <w:proofErr w:type="gramStart"/>
      <w:r>
        <w:rPr>
          <w:sz w:val="24"/>
          <w:szCs w:val="24"/>
          <w:lang w:eastAsia="ru-RU"/>
        </w:rPr>
        <w:t>которая  вызывает</w:t>
      </w:r>
      <w:proofErr w:type="gramEnd"/>
      <w:r w:rsidRPr="00440999">
        <w:rPr>
          <w:sz w:val="24"/>
          <w:szCs w:val="24"/>
          <w:lang w:eastAsia="ru-RU"/>
        </w:rPr>
        <w:t xml:space="preserve"> у ребенка интерес и заинтересованность. </w:t>
      </w:r>
    </w:p>
    <w:p w:rsidR="00567C0C" w:rsidRDefault="00567C0C" w:rsidP="00567C0C">
      <w:pPr>
        <w:rPr>
          <w:sz w:val="24"/>
          <w:szCs w:val="24"/>
          <w:lang w:eastAsia="ru-RU"/>
        </w:rPr>
      </w:pPr>
      <w:r w:rsidRPr="0042496E">
        <w:rPr>
          <w:i/>
          <w:sz w:val="24"/>
          <w:szCs w:val="24"/>
          <w:lang w:eastAsia="ru-RU"/>
        </w:rPr>
        <w:t>«Найди отличие».</w:t>
      </w:r>
      <w:r w:rsidRPr="00440999">
        <w:rPr>
          <w:sz w:val="24"/>
          <w:szCs w:val="24"/>
          <w:lang w:eastAsia="ru-RU"/>
        </w:rPr>
        <w:t> </w:t>
      </w:r>
    </w:p>
    <w:p w:rsidR="00567C0C" w:rsidRPr="00FE02C4" w:rsidRDefault="00567C0C" w:rsidP="00567C0C">
      <w:pPr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Ребенок  рисует</w:t>
      </w:r>
      <w:proofErr w:type="gramEnd"/>
      <w:r w:rsidRPr="00440999">
        <w:rPr>
          <w:sz w:val="24"/>
          <w:szCs w:val="24"/>
          <w:lang w:eastAsia="ru-RU"/>
        </w:rPr>
        <w:t xml:space="preserve"> любой предмет: домик или животное. Рисунок передает взрослому, который дорис</w:t>
      </w:r>
      <w:r>
        <w:rPr>
          <w:sz w:val="24"/>
          <w:szCs w:val="24"/>
          <w:lang w:eastAsia="ru-RU"/>
        </w:rPr>
        <w:t>овывает несколько деталей. Взрослый</w:t>
      </w:r>
      <w:r w:rsidRPr="00440999">
        <w:rPr>
          <w:sz w:val="24"/>
          <w:szCs w:val="24"/>
          <w:lang w:eastAsia="ru-RU"/>
        </w:rPr>
        <w:t xml:space="preserve"> отда</w:t>
      </w:r>
      <w:r>
        <w:rPr>
          <w:sz w:val="24"/>
          <w:szCs w:val="24"/>
          <w:lang w:eastAsia="ru-RU"/>
        </w:rPr>
        <w:t xml:space="preserve">ет ребенку рисунок, ребенок </w:t>
      </w:r>
      <w:proofErr w:type="gramStart"/>
      <w:r>
        <w:rPr>
          <w:sz w:val="24"/>
          <w:szCs w:val="24"/>
          <w:lang w:eastAsia="ru-RU"/>
        </w:rPr>
        <w:t xml:space="preserve">рассказывает, </w:t>
      </w:r>
      <w:r w:rsidRPr="00440999">
        <w:rPr>
          <w:sz w:val="24"/>
          <w:szCs w:val="24"/>
          <w:lang w:eastAsia="ru-RU"/>
        </w:rPr>
        <w:t xml:space="preserve"> что</w:t>
      </w:r>
      <w:proofErr w:type="gramEnd"/>
      <w:r w:rsidRPr="00440999">
        <w:rPr>
          <w:sz w:val="24"/>
          <w:szCs w:val="24"/>
          <w:lang w:eastAsia="ru-RU"/>
        </w:rPr>
        <w:t xml:space="preserve"> изменилось</w:t>
      </w:r>
      <w:r>
        <w:rPr>
          <w:sz w:val="24"/>
          <w:szCs w:val="24"/>
          <w:lang w:eastAsia="ru-RU"/>
        </w:rPr>
        <w:t xml:space="preserve"> на рисунке</w:t>
      </w:r>
      <w:r w:rsidRPr="00440999">
        <w:rPr>
          <w:sz w:val="24"/>
          <w:szCs w:val="24"/>
          <w:lang w:eastAsia="ru-RU"/>
        </w:rPr>
        <w:t>.</w:t>
      </w:r>
    </w:p>
    <w:p w:rsidR="00567C0C" w:rsidRDefault="00567C0C" w:rsidP="00567C0C">
      <w:pPr>
        <w:rPr>
          <w:i/>
          <w:sz w:val="24"/>
          <w:szCs w:val="24"/>
          <w:lang w:eastAsia="ru-RU"/>
        </w:rPr>
      </w:pPr>
    </w:p>
    <w:p w:rsidR="00567C0C" w:rsidRDefault="00567C0C" w:rsidP="00567C0C">
      <w:pPr>
        <w:rPr>
          <w:sz w:val="24"/>
          <w:szCs w:val="24"/>
          <w:lang w:eastAsia="ru-RU"/>
        </w:rPr>
      </w:pPr>
      <w:r w:rsidRPr="0042496E">
        <w:rPr>
          <w:i/>
          <w:sz w:val="24"/>
          <w:szCs w:val="24"/>
          <w:lang w:eastAsia="ru-RU"/>
        </w:rPr>
        <w:t>«Ласковые лапки».</w:t>
      </w:r>
      <w:r w:rsidRPr="00440999">
        <w:rPr>
          <w:sz w:val="24"/>
          <w:szCs w:val="24"/>
          <w:lang w:eastAsia="ru-RU"/>
        </w:rPr>
        <w:t xml:space="preserve"> </w:t>
      </w:r>
    </w:p>
    <w:p w:rsidR="00567C0C" w:rsidRPr="00440999" w:rsidRDefault="00567C0C" w:rsidP="00567C0C">
      <w:pPr>
        <w:jc w:val="both"/>
        <w:rPr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>Взрослый подбирает около 7 мелких предметов, которые межу собой отличаются по фактуре. Например, это может быть кусок меха, флакон из стекла, бусы и другие. Ребенку предлагают оголить руку до локтя, чтобы по ней своими ласковыми лапками походил предполагаемый зверек. С закрытыми глазами на ощупь ребенок должен угадать предмет. Прикосновения при этом должны быть приятны для малыша.</w:t>
      </w:r>
    </w:p>
    <w:p w:rsidR="00567C0C" w:rsidRPr="00440999" w:rsidRDefault="00567C0C" w:rsidP="00567C0C">
      <w:pPr>
        <w:rPr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 xml:space="preserve"> </w:t>
      </w:r>
    </w:p>
    <w:p w:rsidR="00567C0C" w:rsidRPr="00440999" w:rsidRDefault="00567C0C" w:rsidP="00567C0C">
      <w:pPr>
        <w:jc w:val="both"/>
        <w:rPr>
          <w:sz w:val="24"/>
          <w:szCs w:val="24"/>
          <w:lang w:eastAsia="ru-RU"/>
        </w:rPr>
      </w:pPr>
      <w:r w:rsidRPr="00440999">
        <w:rPr>
          <w:sz w:val="24"/>
          <w:szCs w:val="24"/>
          <w:lang w:eastAsia="ru-RU"/>
        </w:rPr>
        <w:t>Все эти упражнения для де</w:t>
      </w:r>
      <w:r>
        <w:rPr>
          <w:sz w:val="24"/>
          <w:szCs w:val="24"/>
          <w:lang w:eastAsia="ru-RU"/>
        </w:rPr>
        <w:t xml:space="preserve">тей с СДВГ </w:t>
      </w:r>
      <w:proofErr w:type="gramStart"/>
      <w:r>
        <w:rPr>
          <w:sz w:val="24"/>
          <w:szCs w:val="24"/>
          <w:lang w:eastAsia="ru-RU"/>
        </w:rPr>
        <w:t xml:space="preserve">помогают </w:t>
      </w:r>
      <w:r w:rsidRPr="00440999">
        <w:rPr>
          <w:sz w:val="24"/>
          <w:szCs w:val="24"/>
          <w:lang w:eastAsia="ru-RU"/>
        </w:rPr>
        <w:t xml:space="preserve"> планировать</w:t>
      </w:r>
      <w:proofErr w:type="gramEnd"/>
      <w:r w:rsidRPr="00440999">
        <w:rPr>
          <w:sz w:val="24"/>
          <w:szCs w:val="24"/>
          <w:lang w:eastAsia="ru-RU"/>
        </w:rPr>
        <w:t xml:space="preserve">, регулировать и контролировать свои действия. Кроме этого они помогают улучшить концентрацию и правильно распределять внимание. </w:t>
      </w:r>
    </w:p>
    <w:p w:rsidR="00567C0C" w:rsidRPr="00440999" w:rsidRDefault="00567C0C" w:rsidP="00567C0C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       </w:t>
      </w:r>
      <w:proofErr w:type="gramStart"/>
      <w:r>
        <w:rPr>
          <w:sz w:val="24"/>
          <w:szCs w:val="24"/>
          <w:lang w:eastAsia="ru-RU"/>
        </w:rPr>
        <w:t>И</w:t>
      </w:r>
      <w:r w:rsidRPr="00440999">
        <w:rPr>
          <w:sz w:val="24"/>
          <w:szCs w:val="24"/>
          <w:lang w:eastAsia="ru-RU"/>
        </w:rPr>
        <w:t>гр</w:t>
      </w:r>
      <w:r>
        <w:rPr>
          <w:sz w:val="24"/>
          <w:szCs w:val="24"/>
          <w:lang w:eastAsia="ru-RU"/>
        </w:rPr>
        <w:t>ы</w:t>
      </w:r>
      <w:r w:rsidRPr="00440999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и</w:t>
      </w:r>
      <w:proofErr w:type="gramEnd"/>
      <w:r>
        <w:rPr>
          <w:sz w:val="24"/>
          <w:szCs w:val="24"/>
          <w:lang w:eastAsia="ru-RU"/>
        </w:rPr>
        <w:t xml:space="preserve"> упражнения помогут скорректировать в домашних условиях работу двух полушарий. Важно не забывать, что дети развиваются в первую очередь, играя, получая удовольствие от взаимодействия с другими.</w:t>
      </w:r>
      <w:r w:rsidRPr="00440999">
        <w:rPr>
          <w:sz w:val="24"/>
          <w:szCs w:val="24"/>
          <w:lang w:eastAsia="ru-RU"/>
        </w:rPr>
        <w:t xml:space="preserve"> </w:t>
      </w:r>
      <w:proofErr w:type="gramStart"/>
      <w:r w:rsidRPr="00440999">
        <w:rPr>
          <w:sz w:val="24"/>
          <w:szCs w:val="24"/>
          <w:lang w:eastAsia="ru-RU"/>
        </w:rPr>
        <w:t>Желаю  удачи</w:t>
      </w:r>
      <w:proofErr w:type="gramEnd"/>
      <w:r w:rsidRPr="00440999">
        <w:rPr>
          <w:sz w:val="24"/>
          <w:szCs w:val="24"/>
          <w:lang w:eastAsia="ru-RU"/>
        </w:rPr>
        <w:t xml:space="preserve"> и успехов!</w:t>
      </w:r>
    </w:p>
    <w:p w:rsidR="00567C0C" w:rsidRDefault="00567C0C" w:rsidP="00567C0C"/>
    <w:p w:rsidR="00567C0C" w:rsidRDefault="00567C0C" w:rsidP="00567C0C"/>
    <w:p w:rsidR="00567C0C" w:rsidRPr="001A7669" w:rsidRDefault="00567C0C" w:rsidP="00567C0C">
      <w:pPr>
        <w:rPr>
          <w:sz w:val="28"/>
          <w:szCs w:val="28"/>
        </w:rPr>
      </w:pPr>
      <w:r>
        <w:t xml:space="preserve">                                                                             </w:t>
      </w:r>
      <w:r w:rsidRPr="004F57B8">
        <w:rPr>
          <w:sz w:val="28"/>
          <w:szCs w:val="28"/>
        </w:rPr>
        <w:t xml:space="preserve">      Учитель-дефектолог: Самылова Е.В.</w:t>
      </w:r>
    </w:p>
    <w:p w:rsidR="000167D8" w:rsidRDefault="000167D8"/>
    <w:sectPr w:rsidR="000167D8" w:rsidSect="00D3203D">
      <w:pgSz w:w="11906" w:h="16838"/>
      <w:pgMar w:top="1440" w:right="1080" w:bottom="1440" w:left="1080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82653"/>
    <w:multiLevelType w:val="multilevel"/>
    <w:tmpl w:val="EF541A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E636F"/>
    <w:multiLevelType w:val="hybridMultilevel"/>
    <w:tmpl w:val="E21C0A9A"/>
    <w:lvl w:ilvl="0" w:tplc="041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1987C5F"/>
    <w:multiLevelType w:val="multilevel"/>
    <w:tmpl w:val="A7D6416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A71FCE"/>
    <w:multiLevelType w:val="hybridMultilevel"/>
    <w:tmpl w:val="A1AE07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E5"/>
    <w:rsid w:val="000167D8"/>
    <w:rsid w:val="00567C0C"/>
    <w:rsid w:val="00BA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B3CFD-6F78-4E8F-93B9-349292DB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67C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C0C"/>
    <w:pPr>
      <w:ind w:left="1557" w:hanging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1415</Words>
  <Characters>8069</Characters>
  <Application>Microsoft Office Word</Application>
  <DocSecurity>0</DocSecurity>
  <Lines>67</Lines>
  <Paragraphs>18</Paragraphs>
  <ScaleCrop>false</ScaleCrop>
  <Company/>
  <LinksUpToDate>false</LinksUpToDate>
  <CharactersWithSpaces>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Самылов</dc:creator>
  <cp:keywords/>
  <dc:description/>
  <cp:lastModifiedBy>константин Самылов</cp:lastModifiedBy>
  <cp:revision>2</cp:revision>
  <dcterms:created xsi:type="dcterms:W3CDTF">2026-04-23T06:00:00Z</dcterms:created>
  <dcterms:modified xsi:type="dcterms:W3CDTF">2026-04-23T06:00:00Z</dcterms:modified>
</cp:coreProperties>
</file>