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BEC" w:rsidRPr="00516BEC" w:rsidRDefault="00516BEC" w:rsidP="0051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BEC">
        <w:rPr>
          <w:rFonts w:ascii="Times New Roman" w:hAnsi="Times New Roman" w:cs="Times New Roman"/>
          <w:sz w:val="24"/>
          <w:szCs w:val="24"/>
        </w:rPr>
        <w:t>2</w:t>
      </w:r>
      <w:r w:rsidR="00CD74F4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516BEC" w:rsidRDefault="00516BEC" w:rsidP="00BF535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74D6F" w:rsidRPr="00C47515" w:rsidRDefault="00B74D6F" w:rsidP="00B74D6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751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74D6F" w:rsidRPr="00A875BB" w:rsidRDefault="00B74D6F" w:rsidP="00704A2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875BB">
        <w:rPr>
          <w:rFonts w:ascii="Times New Roman" w:hAnsi="Times New Roman" w:cs="Times New Roman"/>
          <w:sz w:val="24"/>
          <w:szCs w:val="24"/>
        </w:rPr>
        <w:t>регламент</w:t>
      </w:r>
      <w:r w:rsidR="00704A22">
        <w:rPr>
          <w:rFonts w:ascii="Times New Roman" w:hAnsi="Times New Roman" w:cs="Times New Roman"/>
          <w:sz w:val="24"/>
          <w:szCs w:val="24"/>
        </w:rPr>
        <w:t>у</w:t>
      </w:r>
      <w:r w:rsidRPr="00A875BB">
        <w:rPr>
          <w:rFonts w:ascii="Times New Roman" w:hAnsi="Times New Roman" w:cs="Times New Roman"/>
          <w:sz w:val="24"/>
          <w:szCs w:val="24"/>
        </w:rPr>
        <w:t xml:space="preserve"> работы Аттестационной комиссии Министерства общего и профессионального образования </w:t>
      </w:r>
    </w:p>
    <w:p w:rsidR="00B74D6F" w:rsidRPr="00C47515" w:rsidRDefault="00B74D6F" w:rsidP="00B74D6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75BB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13123" w:rsidRDefault="00713123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13123" w:rsidRDefault="00713123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B75">
        <w:rPr>
          <w:rFonts w:ascii="Times New Roman" w:hAnsi="Times New Roman" w:cs="Times New Roman"/>
          <w:b/>
          <w:sz w:val="26"/>
          <w:szCs w:val="26"/>
        </w:rPr>
        <w:t xml:space="preserve">РАБОЧАЯ ГРУППА АТТЕСТАЦИОННОЙ КОМИССИИ </w:t>
      </w: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B75">
        <w:rPr>
          <w:rFonts w:ascii="Times New Roman" w:hAnsi="Times New Roman" w:cs="Times New Roman"/>
          <w:b/>
          <w:sz w:val="26"/>
          <w:szCs w:val="26"/>
        </w:rPr>
        <w:t>МИНИСТЕРСТВА ОБЩЕГО И ПРОФЕССИНАЛЬНОГО ОБРАЗОВАНИЯ СВЕРДЛОВСКОЙ ОБЛАСТИ</w:t>
      </w:r>
    </w:p>
    <w:p w:rsidR="00A56B75" w:rsidRPr="00A56B75" w:rsidRDefault="00A56B75" w:rsidP="00713123">
      <w:pPr>
        <w:pStyle w:val="afc"/>
        <w:rPr>
          <w:b w:val="0"/>
          <w:bCs/>
          <w:sz w:val="16"/>
          <w:szCs w:val="16"/>
        </w:rPr>
      </w:pPr>
      <w:r w:rsidRPr="00A56B75">
        <w:rPr>
          <w:bCs/>
        </w:rPr>
        <w:t>______________________________________</w:t>
      </w:r>
      <w:r w:rsidRPr="00A56B75">
        <w:rPr>
          <w:b w:val="0"/>
          <w:bCs/>
          <w:sz w:val="16"/>
          <w:szCs w:val="16"/>
        </w:rPr>
        <w:t xml:space="preserve"> </w:t>
      </w:r>
    </w:p>
    <w:p w:rsidR="00A56B75" w:rsidRPr="00A56B75" w:rsidRDefault="00A56B75" w:rsidP="00713123">
      <w:pPr>
        <w:pStyle w:val="afc"/>
        <w:rPr>
          <w:b w:val="0"/>
          <w:bCs/>
          <w:sz w:val="12"/>
          <w:szCs w:val="12"/>
        </w:rPr>
      </w:pPr>
      <w:r w:rsidRPr="00A56B75">
        <w:rPr>
          <w:b w:val="0"/>
          <w:bCs/>
          <w:sz w:val="16"/>
          <w:szCs w:val="16"/>
        </w:rPr>
        <w:t xml:space="preserve"> </w:t>
      </w:r>
      <w:r w:rsidRPr="00A56B75">
        <w:rPr>
          <w:b w:val="0"/>
          <w:bCs/>
          <w:sz w:val="12"/>
          <w:szCs w:val="12"/>
        </w:rPr>
        <w:t>(наименование рабочей группы АК)</w:t>
      </w:r>
    </w:p>
    <w:p w:rsidR="00A56B75" w:rsidRPr="00F510BF" w:rsidRDefault="00A56B75" w:rsidP="0071312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A56B75" w:rsidRPr="00F510BF" w:rsidRDefault="00A56B75" w:rsidP="0071312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A56B75" w:rsidRPr="00D716D7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267">
        <w:rPr>
          <w:rFonts w:ascii="Times New Roman" w:hAnsi="Times New Roman" w:cs="Times New Roman"/>
          <w:b/>
          <w:bCs/>
          <w:sz w:val="24"/>
          <w:szCs w:val="24"/>
        </w:rPr>
        <w:t xml:space="preserve">ВЫПИСКА ИЗ ПРОТОКОЛА </w:t>
      </w:r>
      <w:r w:rsidR="00704A22" w:rsidRPr="0055626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D716D7" w:rsidRPr="00D716D7">
        <w:rPr>
          <w:rFonts w:ascii="Times New Roman" w:hAnsi="Times New Roman" w:cs="Times New Roman"/>
          <w:b/>
          <w:bCs/>
          <w:sz w:val="24"/>
          <w:szCs w:val="24"/>
        </w:rPr>
        <w:t>«____» ____________ 20___ года № __________</w:t>
      </w:r>
    </w:p>
    <w:p w:rsidR="00A56B75" w:rsidRPr="00556267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6B75" w:rsidRPr="00F510BF" w:rsidRDefault="00D716D7" w:rsidP="00D71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16D7">
        <w:rPr>
          <w:rFonts w:ascii="Times New Roman" w:hAnsi="Times New Roman" w:cs="Times New Roman"/>
          <w:b/>
          <w:bCs/>
          <w:sz w:val="24"/>
          <w:szCs w:val="24"/>
        </w:rPr>
        <w:t>«____» ____________ 20___ года № __________</w:t>
      </w:r>
    </w:p>
    <w:p w:rsidR="00A56B75" w:rsidRDefault="00A56B75" w:rsidP="007131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6D7" w:rsidRPr="00F510BF" w:rsidRDefault="00D716D7" w:rsidP="007131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6B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 решении рабочей группы Аттестационной комиссии </w:t>
      </w: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6B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Министерства общего и профессионального образования </w:t>
      </w: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56B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Свердловской области </w:t>
      </w:r>
      <w:r w:rsidRPr="00A56B75">
        <w:rPr>
          <w:rFonts w:ascii="Times New Roman" w:hAnsi="Times New Roman" w:cs="Times New Roman"/>
          <w:bCs/>
        </w:rPr>
        <w:t>______________________________________</w:t>
      </w:r>
    </w:p>
    <w:p w:rsidR="00A56B75" w:rsidRPr="00A56B75" w:rsidRDefault="00A56B75" w:rsidP="00713123">
      <w:pPr>
        <w:pStyle w:val="afc"/>
        <w:rPr>
          <w:b w:val="0"/>
          <w:bCs/>
          <w:sz w:val="12"/>
          <w:szCs w:val="12"/>
        </w:rPr>
      </w:pPr>
      <w:r w:rsidRPr="00A56B75">
        <w:rPr>
          <w:b w:val="0"/>
          <w:bCs/>
          <w:sz w:val="16"/>
          <w:szCs w:val="16"/>
        </w:rPr>
        <w:t xml:space="preserve">                                                                           </w:t>
      </w:r>
      <w:r w:rsidRPr="00A56B75">
        <w:rPr>
          <w:b w:val="0"/>
          <w:bCs/>
          <w:sz w:val="12"/>
          <w:szCs w:val="12"/>
        </w:rPr>
        <w:t>(наименование рабочей группы АК)</w:t>
      </w:r>
    </w:p>
    <w:p w:rsidR="00A56B75" w:rsidRPr="00F510BF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56B75" w:rsidRPr="00F510BF" w:rsidRDefault="00A56B75" w:rsidP="007131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6B75" w:rsidRPr="00A56B75" w:rsidRDefault="00A56B75" w:rsidP="0071312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56B75">
        <w:rPr>
          <w:rFonts w:ascii="Times New Roman" w:hAnsi="Times New Roman" w:cs="Times New Roman"/>
          <w:sz w:val="26"/>
          <w:szCs w:val="26"/>
        </w:rPr>
        <w:t xml:space="preserve">______________________________ </w:t>
      </w:r>
      <w:r w:rsidRPr="00A56B75">
        <w:rPr>
          <w:rFonts w:ascii="Times New Roman" w:hAnsi="Times New Roman" w:cs="Times New Roman"/>
          <w:sz w:val="28"/>
          <w:szCs w:val="28"/>
        </w:rPr>
        <w:t>рабочая группа Аттестационной комиссии</w:t>
      </w:r>
    </w:p>
    <w:p w:rsidR="00A56B75" w:rsidRPr="00A56B75" w:rsidRDefault="00A56B75" w:rsidP="00713123">
      <w:pPr>
        <w:pStyle w:val="afc"/>
        <w:jc w:val="left"/>
        <w:rPr>
          <w:b w:val="0"/>
          <w:bCs/>
          <w:sz w:val="12"/>
          <w:szCs w:val="12"/>
        </w:rPr>
      </w:pPr>
      <w:r w:rsidRPr="00A56B75">
        <w:rPr>
          <w:b w:val="0"/>
          <w:bCs/>
          <w:sz w:val="12"/>
          <w:szCs w:val="12"/>
        </w:rPr>
        <w:t xml:space="preserve">                                                                                 (ДАТА)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B75">
        <w:rPr>
          <w:rFonts w:ascii="Times New Roman" w:hAnsi="Times New Roman" w:cs="Times New Roman"/>
          <w:sz w:val="28"/>
          <w:szCs w:val="28"/>
        </w:rPr>
        <w:t xml:space="preserve">Министерства общего и профессионального образования Свердловской области                                    в _____________________________________________________________________ </w:t>
      </w:r>
    </w:p>
    <w:p w:rsidR="00A56B75" w:rsidRPr="00A56B75" w:rsidRDefault="00A56B75" w:rsidP="00713123">
      <w:pPr>
        <w:pStyle w:val="afc"/>
        <w:jc w:val="left"/>
        <w:rPr>
          <w:b w:val="0"/>
          <w:bCs/>
          <w:sz w:val="12"/>
          <w:szCs w:val="12"/>
        </w:rPr>
      </w:pPr>
      <w:r w:rsidRPr="00A56B75">
        <w:rPr>
          <w:b w:val="0"/>
          <w:sz w:val="26"/>
          <w:szCs w:val="26"/>
        </w:rPr>
        <w:t xml:space="preserve">         </w:t>
      </w:r>
      <w:r w:rsidRPr="00A56B75">
        <w:rPr>
          <w:b w:val="0"/>
          <w:bCs/>
          <w:sz w:val="12"/>
          <w:szCs w:val="12"/>
        </w:rPr>
        <w:t>(наименование рабочей группы Ак)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B75">
        <w:rPr>
          <w:rFonts w:ascii="Times New Roman" w:hAnsi="Times New Roman" w:cs="Times New Roman"/>
          <w:sz w:val="28"/>
          <w:szCs w:val="28"/>
        </w:rPr>
        <w:t xml:space="preserve">(далее – РГ АК) рассмотрела </w:t>
      </w:r>
      <w:r w:rsidRPr="00A56B75">
        <w:rPr>
          <w:rFonts w:ascii="Times New Roman" w:eastAsia="Calibri" w:hAnsi="Times New Roman" w:cs="Times New Roman"/>
          <w:sz w:val="28"/>
          <w:szCs w:val="28"/>
        </w:rPr>
        <w:t xml:space="preserve">заявление о проведении аттестации 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 </w:t>
      </w:r>
      <w:r w:rsidRPr="00A56B75">
        <w:rPr>
          <w:rFonts w:ascii="Times New Roman" w:hAnsi="Times New Roman" w:cs="Times New Roman"/>
          <w:sz w:val="12"/>
          <w:szCs w:val="12"/>
        </w:rPr>
        <w:t>(ФИО ЗАЯВИТЕЛЯ, ДОЛЖНОСТЬ (предмет), МЕСТО РАБОТЫ)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B75">
        <w:rPr>
          <w:rFonts w:ascii="Times New Roman" w:hAnsi="Times New Roman" w:cs="Times New Roman"/>
          <w:iCs/>
          <w:sz w:val="28"/>
          <w:szCs w:val="28"/>
        </w:rPr>
        <w:t xml:space="preserve">с целью установления _________________________ квалификационной категории                                                                 </w:t>
      </w:r>
    </w:p>
    <w:p w:rsidR="00A56B75" w:rsidRPr="00A56B75" w:rsidRDefault="00A56B75" w:rsidP="00713123">
      <w:pPr>
        <w:spacing w:after="0" w:line="240" w:lineRule="auto"/>
        <w:rPr>
          <w:rFonts w:ascii="Times New Roman" w:hAnsi="Times New Roman" w:cs="Times New Roman"/>
          <w:iCs/>
          <w:sz w:val="12"/>
          <w:szCs w:val="12"/>
        </w:rPr>
      </w:pPr>
      <w:r w:rsidRPr="00A56B75">
        <w:rPr>
          <w:rFonts w:ascii="Times New Roman" w:hAnsi="Times New Roman" w:cs="Times New Roman"/>
          <w:iCs/>
          <w:sz w:val="12"/>
          <w:szCs w:val="12"/>
        </w:rPr>
        <w:t xml:space="preserve">                                                                                                                                      (ПЕРВОЙ/ВЫСШЕЙ)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B75">
        <w:rPr>
          <w:rFonts w:ascii="Times New Roman" w:hAnsi="Times New Roman" w:cs="Times New Roman"/>
          <w:iCs/>
          <w:sz w:val="28"/>
          <w:szCs w:val="28"/>
        </w:rPr>
        <w:t>по должности _________________________________.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(ДОЛЖНОСТЬ)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75" w:rsidRPr="00A56B75" w:rsidRDefault="00A56B75" w:rsidP="0071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>РГ АК принято следующее решение:</w:t>
      </w:r>
      <w:r w:rsidRPr="00A56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56B75" w:rsidRPr="00A56B75" w:rsidRDefault="00A56B75" w:rsidP="007131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«Принять </w:t>
      </w:r>
      <w:r w:rsidRPr="00A56B75">
        <w:rPr>
          <w:rFonts w:ascii="Times New Roman" w:eastAsia="Calibri" w:hAnsi="Times New Roman" w:cs="Times New Roman"/>
          <w:i/>
          <w:lang w:eastAsia="en-US"/>
        </w:rPr>
        <w:t>(отказать в приеме заявления, с указанием причин отказа)</w:t>
      </w: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заявление                       о проведении аттестации с целью установления ________________ </w:t>
      </w:r>
    </w:p>
    <w:p w:rsidR="00A56B75" w:rsidRPr="00A56B75" w:rsidRDefault="00A56B75" w:rsidP="00713123">
      <w:pPr>
        <w:spacing w:after="0" w:line="240" w:lineRule="auto"/>
        <w:rPr>
          <w:rFonts w:ascii="Times New Roman" w:hAnsi="Times New Roman" w:cs="Times New Roman"/>
          <w:iCs/>
          <w:sz w:val="12"/>
          <w:szCs w:val="12"/>
        </w:rPr>
      </w:pPr>
      <w:r w:rsidRPr="00A56B75">
        <w:rPr>
          <w:rFonts w:ascii="Times New Roman" w:hAnsi="Times New Roman" w:cs="Times New Roman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(ПЕРВОЙ/ВЫСШЕЙ)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>квалификационной категории по должности ________________________________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(ДОЛЖНОСТЬ)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_________________________________________________________________________». </w:t>
      </w:r>
      <w:r w:rsidRPr="00A56B75">
        <w:rPr>
          <w:rFonts w:ascii="Times New Roman" w:hAnsi="Times New Roman" w:cs="Times New Roman"/>
          <w:sz w:val="12"/>
          <w:szCs w:val="12"/>
        </w:rPr>
        <w:t>(ФИО ЗАЯВИТЕЛЯ, ДОЛЖНОСТЬ (предмет), МЕСТО РАБОТЫ)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75" w:rsidRPr="00A56B75" w:rsidRDefault="00A56B75" w:rsidP="00713123">
      <w:pPr>
        <w:pStyle w:val="BodyText21"/>
        <w:rPr>
          <w:iCs/>
          <w:szCs w:val="28"/>
        </w:rPr>
      </w:pPr>
    </w:p>
    <w:p w:rsidR="00A56B75" w:rsidRPr="00A56B75" w:rsidRDefault="00A56B75" w:rsidP="00713123">
      <w:pPr>
        <w:pStyle w:val="BodyText21"/>
        <w:rPr>
          <w:iCs/>
          <w:szCs w:val="28"/>
        </w:rPr>
      </w:pPr>
      <w:r w:rsidRPr="00A56B75">
        <w:rPr>
          <w:iCs/>
          <w:szCs w:val="28"/>
        </w:rPr>
        <w:t>Руководитель РГ АК</w:t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  <w:t xml:space="preserve">          </w:t>
      </w:r>
      <w:r w:rsidR="00713123">
        <w:rPr>
          <w:iCs/>
          <w:szCs w:val="28"/>
        </w:rPr>
        <w:t xml:space="preserve"> </w:t>
      </w:r>
      <w:r w:rsidRPr="00A56B75">
        <w:rPr>
          <w:iCs/>
          <w:szCs w:val="28"/>
        </w:rPr>
        <w:t xml:space="preserve">                         И.О. Фамилия</w:t>
      </w:r>
    </w:p>
    <w:p w:rsidR="00A56B75" w:rsidRPr="00A56B75" w:rsidRDefault="00A56B75" w:rsidP="00713123">
      <w:pPr>
        <w:pStyle w:val="BodyText21"/>
        <w:rPr>
          <w:iCs/>
          <w:szCs w:val="28"/>
        </w:rPr>
      </w:pPr>
    </w:p>
    <w:p w:rsidR="00A56B75" w:rsidRPr="00A56B75" w:rsidRDefault="00A56B75" w:rsidP="00713123">
      <w:pPr>
        <w:pStyle w:val="BodyText21"/>
        <w:rPr>
          <w:szCs w:val="28"/>
        </w:rPr>
      </w:pPr>
      <w:r w:rsidRPr="00A56B75">
        <w:rPr>
          <w:szCs w:val="28"/>
        </w:rPr>
        <w:t>Секретарь РГ АК</w:t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iCs/>
          <w:szCs w:val="28"/>
        </w:rPr>
        <w:t xml:space="preserve">          </w:t>
      </w:r>
      <w:r w:rsidR="00713123">
        <w:rPr>
          <w:iCs/>
          <w:szCs w:val="28"/>
        </w:rPr>
        <w:t xml:space="preserve"> </w:t>
      </w:r>
      <w:r w:rsidRPr="00A56B75">
        <w:rPr>
          <w:iCs/>
          <w:szCs w:val="28"/>
        </w:rPr>
        <w:t xml:space="preserve">                         И.О. Фамилия</w:t>
      </w:r>
    </w:p>
    <w:sectPr w:rsidR="00A56B75" w:rsidRPr="00A56B75" w:rsidSect="00FE68F7">
      <w:headerReference w:type="default" r:id="rId8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0E6" w:rsidRDefault="00DF50E6" w:rsidP="00C81038">
      <w:pPr>
        <w:spacing w:after="0" w:line="240" w:lineRule="auto"/>
      </w:pPr>
      <w:r>
        <w:separator/>
      </w:r>
    </w:p>
  </w:endnote>
  <w:endnote w:type="continuationSeparator" w:id="0">
    <w:p w:rsidR="00DF50E6" w:rsidRDefault="00DF50E6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0E6" w:rsidRDefault="00DF50E6" w:rsidP="00C81038">
      <w:pPr>
        <w:spacing w:after="0" w:line="240" w:lineRule="auto"/>
      </w:pPr>
      <w:r>
        <w:separator/>
      </w:r>
    </w:p>
  </w:footnote>
  <w:footnote w:type="continuationSeparator" w:id="0">
    <w:p w:rsidR="00DF50E6" w:rsidRDefault="00DF50E6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 w15:restartNumberingAfterBreak="0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5CD9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E7B84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8062C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123E2"/>
    <w:rsid w:val="00921AC6"/>
    <w:rsid w:val="00925621"/>
    <w:rsid w:val="009352E6"/>
    <w:rsid w:val="0094295B"/>
    <w:rsid w:val="0094400E"/>
    <w:rsid w:val="0094411A"/>
    <w:rsid w:val="0095246D"/>
    <w:rsid w:val="00952882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1A88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2AF6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0BA8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D74F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0E6"/>
    <w:rsid w:val="00DF54D3"/>
    <w:rsid w:val="00E07660"/>
    <w:rsid w:val="00E10727"/>
    <w:rsid w:val="00E1132A"/>
    <w:rsid w:val="00E11EAB"/>
    <w:rsid w:val="00E14C6C"/>
    <w:rsid w:val="00E155C1"/>
    <w:rsid w:val="00E158BA"/>
    <w:rsid w:val="00E20281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E7DEB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58DA56-89C9-4603-B9C7-6CCB833A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0959B13-71F3-4952-B801-34F563CA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Сёмышева Мария Викторовна</cp:lastModifiedBy>
  <cp:revision>5</cp:revision>
  <cp:lastPrinted>2017-03-23T07:20:00Z</cp:lastPrinted>
  <dcterms:created xsi:type="dcterms:W3CDTF">2017-04-27T05:37:00Z</dcterms:created>
  <dcterms:modified xsi:type="dcterms:W3CDTF">2017-04-27T10:58:00Z</dcterms:modified>
</cp:coreProperties>
</file>